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>
      <w:bookmarkStart w:id="0" w:name="_GoBack"/>
      <w:bookmarkEnd w:id="0"/>
    </w:p>
    <w:p w:rsidR="00A25F3E" w:rsidRDefault="00A25F3E" w:rsidP="00A25F3E"/>
    <w:p w:rsidR="00A25F3E" w:rsidRDefault="00A25F3E" w:rsidP="00A25F3E"/>
    <w:p w:rsidR="00A25F3E" w:rsidRDefault="00A25F3E" w:rsidP="00A25F3E"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 iepirkuma </w:t>
      </w:r>
      <w:r w:rsidRPr="009C60E7">
        <w:rPr>
          <w:szCs w:val="20"/>
        </w:rPr>
        <w:t>“Koksnes šķeldas piegāde”</w:t>
      </w:r>
      <w:r>
        <w:rPr>
          <w:szCs w:val="20"/>
        </w:rPr>
        <w:t xml:space="preserve"> (ID</w:t>
      </w:r>
      <w:r w:rsidRPr="009C60E7">
        <w:rPr>
          <w:szCs w:val="20"/>
        </w:rPr>
        <w:t xml:space="preserve"> Nr.LS 1/20</w:t>
      </w:r>
      <w:r>
        <w:rPr>
          <w:szCs w:val="20"/>
        </w:rPr>
        <w:t>20)</w:t>
      </w:r>
      <w:r w:rsidRPr="009C60E7">
        <w:rPr>
          <w:szCs w:val="20"/>
        </w:rPr>
        <w:t xml:space="preserve"> </w:t>
      </w:r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>) informē, ka iepirkumā</w:t>
      </w:r>
      <w:r w:rsidRPr="00323F95">
        <w:rPr>
          <w:b w:val="0"/>
        </w:rPr>
        <w:t xml:space="preserve"> </w:t>
      </w:r>
      <w:r>
        <w:rPr>
          <w:b w:val="0"/>
        </w:rPr>
        <w:t>„Koksnes šķeldas piegāde</w:t>
      </w:r>
      <w:r w:rsidRPr="00323F95">
        <w:rPr>
          <w:b w:val="0"/>
        </w:rPr>
        <w:t xml:space="preserve">” </w:t>
      </w:r>
      <w:r>
        <w:rPr>
          <w:b w:val="0"/>
        </w:rPr>
        <w:t>(ID Nr. LS 1/2020) Iepirkuma komisija par uzvarētāju atzinusi pretendentu – SIA “VPV” (Reģ.Nr.40103681202). Vērtēšanas kritērijs – zemākā cena.</w:t>
      </w:r>
    </w:p>
    <w:p w:rsidR="00A25F3E" w:rsidRPr="007C3632" w:rsidRDefault="00A25F3E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SIA “VPV” piedāvā</w:t>
      </w:r>
      <w:r w:rsidR="00BD60BF">
        <w:rPr>
          <w:b w:val="0"/>
        </w:rPr>
        <w:t xml:space="preserve">tā </w:t>
      </w:r>
      <w:r>
        <w:rPr>
          <w:b w:val="0"/>
        </w:rPr>
        <w:t>cen</w:t>
      </w:r>
      <w:r w:rsidR="00BD60BF">
        <w:rPr>
          <w:b w:val="0"/>
        </w:rPr>
        <w:t>a -</w:t>
      </w:r>
      <w:r>
        <w:rPr>
          <w:b w:val="0"/>
        </w:rPr>
        <w:t xml:space="preserve"> 15,20 EUR (bez PVN) par 1 MWh.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>
      <w:pPr>
        <w:jc w:val="right"/>
      </w:pPr>
      <w:r>
        <w:t>SIA „Limbažu siltums”</w:t>
      </w:r>
    </w:p>
    <w:p w:rsidR="00A25F3E" w:rsidRDefault="00A25F3E" w:rsidP="00A25F3E">
      <w:pPr>
        <w:jc w:val="right"/>
      </w:pPr>
      <w:r>
        <w:t xml:space="preserve">Iepirkuma komisijas priekšsēdētājs                                                   </w:t>
      </w:r>
    </w:p>
    <w:p w:rsidR="00A25F3E" w:rsidRDefault="00A25F3E" w:rsidP="00A25F3E">
      <w:pPr>
        <w:jc w:val="right"/>
      </w:pPr>
      <w:r>
        <w:t xml:space="preserve"> </w:t>
      </w:r>
      <w:proofErr w:type="spellStart"/>
      <w:r>
        <w:t>V.Mardoks</w:t>
      </w:r>
      <w:proofErr w:type="spellEnd"/>
    </w:p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A25F3E"/>
    <w:rsid w:val="00BD48D5"/>
    <w:rsid w:val="00BD60BF"/>
    <w:rsid w:val="00E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Kristīne</cp:lastModifiedBy>
  <cp:revision>2</cp:revision>
  <dcterms:created xsi:type="dcterms:W3CDTF">2020-05-12T14:07:00Z</dcterms:created>
  <dcterms:modified xsi:type="dcterms:W3CDTF">2020-05-12T14:07:00Z</dcterms:modified>
</cp:coreProperties>
</file>