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2ABE9" w14:textId="77777777" w:rsidR="005C7B3C" w:rsidRPr="00551B42" w:rsidRDefault="005C7B3C" w:rsidP="00D730E8">
      <w:pPr>
        <w:shd w:val="clear" w:color="auto" w:fill="FFFFFF"/>
        <w:ind w:firstLine="539"/>
        <w:jc w:val="right"/>
        <w:textAlignment w:val="baseline"/>
        <w:rPr>
          <w:rFonts w:eastAsia="Times New Roman" w:cs="Times New Roman"/>
          <w:sz w:val="18"/>
          <w:szCs w:val="18"/>
          <w:lang w:eastAsia="lv-LV"/>
        </w:rPr>
      </w:pPr>
      <w:r w:rsidRPr="00551B42">
        <w:rPr>
          <w:rFonts w:eastAsia="Times New Roman" w:cs="Times New Roman"/>
          <w:sz w:val="18"/>
          <w:szCs w:val="18"/>
          <w:lang w:eastAsia="lv-LV"/>
        </w:rPr>
        <w:t>1. pielikums </w:t>
      </w:r>
      <w:r w:rsidRPr="00551B42">
        <w:rPr>
          <w:rFonts w:eastAsia="Times New Roman" w:cs="Times New Roman"/>
          <w:sz w:val="18"/>
          <w:szCs w:val="18"/>
          <w:lang w:eastAsia="lv-LV"/>
        </w:rPr>
        <w:br/>
        <w:t>Sabiedrisko pakalpojumu regulēšanas komisijas  </w:t>
      </w:r>
      <w:r w:rsidRPr="00551B42">
        <w:rPr>
          <w:rFonts w:eastAsia="Times New Roman" w:cs="Times New Roman"/>
          <w:sz w:val="18"/>
          <w:szCs w:val="18"/>
          <w:lang w:eastAsia="lv-LV"/>
        </w:rPr>
        <w:br/>
        <w:t>2022. gada 3. novembra lēmumam Nr. 1/40 </w:t>
      </w:r>
      <w:r w:rsidRPr="00551B42">
        <w:rPr>
          <w:rFonts w:eastAsia="Times New Roman" w:cs="Times New Roman"/>
          <w:sz w:val="18"/>
          <w:szCs w:val="18"/>
          <w:lang w:eastAsia="lv-LV"/>
        </w:rPr>
        <w:br/>
        <w:t>"Noteikumi par iepazīšanos ar tarifa projektu" </w:t>
      </w:r>
    </w:p>
    <w:p w14:paraId="7E6A0233" w14:textId="77777777" w:rsidR="005C7B3C" w:rsidRPr="00551B42" w:rsidRDefault="005C7B3C" w:rsidP="005C7B3C">
      <w:pPr>
        <w:shd w:val="clear" w:color="auto" w:fill="FFFFFF"/>
        <w:spacing w:before="360"/>
        <w:ind w:left="567" w:right="567"/>
        <w:jc w:val="center"/>
        <w:textAlignment w:val="baseline"/>
        <w:rPr>
          <w:rFonts w:eastAsia="Times New Roman" w:cs="Times New Roman"/>
          <w:b/>
          <w:szCs w:val="24"/>
          <w:lang w:eastAsia="lv-LV"/>
        </w:rPr>
      </w:pPr>
      <w:r w:rsidRPr="00551B42">
        <w:rPr>
          <w:rFonts w:eastAsia="Times New Roman" w:cs="Times New Roman"/>
          <w:b/>
          <w:bCs/>
          <w:szCs w:val="24"/>
          <w:lang w:eastAsia="lv-LV"/>
        </w:rPr>
        <w:t>Paziņojums par tarifa projektu</w:t>
      </w:r>
    </w:p>
    <w:p w14:paraId="43E368B2" w14:textId="77777777" w:rsidR="005C7B3C" w:rsidRPr="00551B42" w:rsidRDefault="005C7B3C" w:rsidP="005C7B3C">
      <w:pPr>
        <w:shd w:val="clear" w:color="auto" w:fill="FFFFFF"/>
        <w:spacing w:before="130" w:line="260" w:lineRule="exact"/>
        <w:ind w:firstLine="539"/>
        <w:jc w:val="center"/>
        <w:textAlignment w:val="baseline"/>
        <w:rPr>
          <w:rFonts w:eastAsia="Times New Roman" w:cs="Times New Roman"/>
          <w:szCs w:val="24"/>
          <w:lang w:eastAsia="lv-LV"/>
        </w:rPr>
      </w:pPr>
    </w:p>
    <w:tbl>
      <w:tblPr>
        <w:tblW w:w="563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2"/>
        <w:gridCol w:w="1371"/>
        <w:gridCol w:w="2222"/>
        <w:gridCol w:w="1984"/>
        <w:gridCol w:w="1237"/>
        <w:gridCol w:w="2011"/>
        <w:gridCol w:w="44"/>
      </w:tblGrid>
      <w:tr w:rsidR="006D21EF" w:rsidRPr="00551B42" w14:paraId="1F640029" w14:textId="77777777" w:rsidTr="00E518FF">
        <w:tc>
          <w:tcPr>
            <w:tcW w:w="10901" w:type="dxa"/>
            <w:gridSpan w:val="7"/>
            <w:tcBorders>
              <w:bottom w:val="single" w:sz="4" w:space="0" w:color="auto"/>
            </w:tcBorders>
          </w:tcPr>
          <w:p w14:paraId="06344C69" w14:textId="640F1A94" w:rsidR="006D21EF" w:rsidRPr="001E173D" w:rsidRDefault="006D21EF" w:rsidP="00AE08FA">
            <w:pPr>
              <w:ind w:firstLine="537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1E173D">
              <w:rPr>
                <w:rFonts w:eastAsia="Times New Roman" w:cs="Times New Roman"/>
                <w:b/>
                <w:bCs/>
                <w:szCs w:val="24"/>
              </w:rPr>
              <w:t>SIA “LIMBAŽU SILTUMS”</w:t>
            </w:r>
            <w:r w:rsidRPr="001E173D">
              <w:rPr>
                <w:rFonts w:eastAsia="Times New Roman" w:cs="Times New Roman"/>
                <w:szCs w:val="24"/>
              </w:rPr>
              <w:t xml:space="preserve">, </w:t>
            </w:r>
            <w:r>
              <w:t xml:space="preserve">vienotais reģistrācijas numurs </w:t>
            </w:r>
            <w:r w:rsidRPr="001E173D">
              <w:rPr>
                <w:rFonts w:eastAsia="Times New Roman" w:cs="Times New Roman"/>
                <w:szCs w:val="24"/>
              </w:rPr>
              <w:t>40003006715</w:t>
            </w:r>
            <w:r>
              <w:rPr>
                <w:rFonts w:eastAsia="Times New Roman" w:cs="Times New Roman"/>
                <w:szCs w:val="24"/>
              </w:rPr>
              <w:t>,</w:t>
            </w:r>
            <w:r>
              <w:t xml:space="preserve"> juridiskā adrese:</w:t>
            </w:r>
            <w:r w:rsidRPr="001E173D">
              <w:rPr>
                <w:rFonts w:eastAsia="Times New Roman" w:cs="Times New Roman"/>
                <w:szCs w:val="24"/>
              </w:rPr>
              <w:t xml:space="preserve"> Jaunā iela 2A, Limbaži, Limbažu novads, </w:t>
            </w:r>
            <w:r w:rsidR="00644906">
              <w:rPr>
                <w:rFonts w:eastAsia="Times New Roman" w:cs="Times New Roman"/>
                <w:szCs w:val="24"/>
              </w:rPr>
              <w:t>LV-4001,</w:t>
            </w:r>
            <w:r w:rsidRPr="001E173D">
              <w:rPr>
                <w:rFonts w:eastAsia="Times New Roman" w:cs="Times New Roman"/>
                <w:color w:val="FF0000"/>
                <w:szCs w:val="24"/>
                <w:lang w:eastAsia="lv-LV"/>
              </w:rPr>
              <w:t xml:space="preserve"> </w:t>
            </w:r>
            <w:r w:rsidRPr="00D91E16">
              <w:rPr>
                <w:rFonts w:eastAsia="Times New Roman" w:cs="Times New Roman"/>
                <w:szCs w:val="24"/>
                <w:lang w:eastAsia="lv-LV"/>
              </w:rPr>
              <w:t xml:space="preserve">2024. gada </w:t>
            </w:r>
            <w:r w:rsidR="00D91E16" w:rsidRPr="00D91E16">
              <w:rPr>
                <w:rFonts w:eastAsia="Times New Roman" w:cs="Times New Roman"/>
                <w:szCs w:val="24"/>
                <w:lang w:eastAsia="lv-LV"/>
              </w:rPr>
              <w:t>15</w:t>
            </w:r>
            <w:r w:rsidRPr="00D91E16">
              <w:rPr>
                <w:rFonts w:eastAsia="Times New Roman" w:cs="Times New Roman"/>
                <w:szCs w:val="24"/>
                <w:lang w:eastAsia="lv-LV"/>
              </w:rPr>
              <w:t xml:space="preserve">. jūlijā </w:t>
            </w:r>
            <w:r w:rsidRPr="001E173D">
              <w:rPr>
                <w:rFonts w:eastAsia="Times New Roman" w:cs="Times New Roman"/>
                <w:szCs w:val="24"/>
                <w:lang w:eastAsia="lv-LV"/>
              </w:rPr>
              <w:t> Sabiedrisko pakalpojumu regulēšanas komisijai iesnie</w:t>
            </w:r>
            <w:r w:rsidR="004912E4">
              <w:rPr>
                <w:rFonts w:eastAsia="Times New Roman" w:cs="Times New Roman"/>
                <w:szCs w:val="24"/>
                <w:lang w:eastAsia="lv-LV"/>
              </w:rPr>
              <w:t>gs</w:t>
            </w:r>
            <w:r w:rsidRPr="001E173D">
              <w:rPr>
                <w:rFonts w:eastAsia="Times New Roman" w:cs="Times New Roman"/>
                <w:szCs w:val="24"/>
                <w:lang w:eastAsia="lv-LV"/>
              </w:rPr>
              <w:t> </w:t>
            </w:r>
            <w:r w:rsidRPr="001E173D">
              <w:rPr>
                <w:rFonts w:eastAsia="Times New Roman" w:cs="Times New Roman"/>
                <w:szCs w:val="24"/>
              </w:rPr>
              <w:t xml:space="preserve"> </w:t>
            </w:r>
            <w:r w:rsidRPr="001E173D">
              <w:rPr>
                <w:rFonts w:eastAsia="Times New Roman" w:cs="Times New Roman"/>
                <w:b/>
                <w:bCs/>
                <w:szCs w:val="24"/>
              </w:rPr>
              <w:t>ūdenssaimniecības</w:t>
            </w:r>
            <w:r>
              <w:t xml:space="preserve"> pakalpojumu tarifa</w:t>
            </w:r>
            <w:r w:rsidRPr="001E173D">
              <w:rPr>
                <w:rFonts w:eastAsia="Times New Roman" w:cs="Times New Roman"/>
                <w:szCs w:val="24"/>
                <w:lang w:eastAsia="lv-LV"/>
              </w:rPr>
              <w:t xml:space="preserve"> projektu, kas ir </w:t>
            </w:r>
            <w:r>
              <w:t>aprēķināts saskaņā ar Sabiedrisko pakalpojumu regulēšanas komisijas padomes 2016. gada 14. janvāra lēmumu Nr. 1/2 "Ūdenssaimniecības pakalpojumu tarifu aprēķināšanas metodika".</w:t>
            </w:r>
          </w:p>
        </w:tc>
      </w:tr>
      <w:tr w:rsidR="00E518FF" w:rsidRPr="00580324" w14:paraId="0390B8E7" w14:textId="77777777" w:rsidTr="00E518FF">
        <w:trPr>
          <w:gridAfter w:val="1"/>
          <w:wAfter w:w="44" w:type="dxa"/>
        </w:trPr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D806C" w14:textId="77777777" w:rsidR="006D21EF" w:rsidRPr="00580324" w:rsidRDefault="006D21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491EA" w14:textId="77777777" w:rsidR="006D21EF" w:rsidRPr="00580324" w:rsidRDefault="006D21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1E570" w14:textId="77777777" w:rsidR="006D21EF" w:rsidRPr="00580324" w:rsidRDefault="006D21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FF0000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A3708" w14:textId="77777777" w:rsidR="006D21EF" w:rsidRPr="00580324" w:rsidRDefault="006D21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FF0000"/>
                <w:szCs w:val="24"/>
                <w:lang w:eastAsia="lv-LV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EA050" w14:textId="01DD3300" w:rsidR="006D21EF" w:rsidRPr="00580324" w:rsidRDefault="006D21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FF0000"/>
                <w:szCs w:val="24"/>
                <w:lang w:eastAsia="lv-LV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902E4" w14:textId="77777777" w:rsidR="006D21EF" w:rsidRPr="00580324" w:rsidRDefault="006D21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FF0000"/>
                <w:szCs w:val="24"/>
                <w:lang w:eastAsia="lv-LV"/>
              </w:rPr>
            </w:pPr>
          </w:p>
        </w:tc>
      </w:tr>
      <w:tr w:rsidR="00E518FF" w:rsidRPr="00580324" w14:paraId="65777E84" w14:textId="77777777" w:rsidTr="00E518FF">
        <w:trPr>
          <w:gridAfter w:val="1"/>
          <w:wAfter w:w="44" w:type="dxa"/>
        </w:trPr>
        <w:tc>
          <w:tcPr>
            <w:tcW w:w="203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A66D838" w14:textId="77777777" w:rsidR="006D21EF" w:rsidRPr="00E518FF" w:rsidRDefault="006D21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E518FF">
              <w:rPr>
                <w:rFonts w:eastAsia="Times New Roman" w:cs="Times New Roman"/>
                <w:b/>
                <w:bCs/>
                <w:sz w:val="22"/>
                <w:lang w:eastAsia="lv-LV"/>
              </w:rPr>
              <w:t>Sabiedriskā pakalpojuma veids 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681C671" w14:textId="77777777" w:rsidR="006D21EF" w:rsidRPr="00E518FF" w:rsidRDefault="006D21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E518FF">
              <w:rPr>
                <w:rFonts w:eastAsia="Times New Roman" w:cs="Times New Roman"/>
                <w:b/>
                <w:bCs/>
                <w:sz w:val="22"/>
                <w:lang w:eastAsia="lv-LV"/>
              </w:rPr>
              <w:t>Spēkā esošais tarifs * </w:t>
            </w:r>
            <w:r w:rsidRPr="00E518FF">
              <w:rPr>
                <w:rFonts w:eastAsia="Times New Roman" w:cs="Times New Roman"/>
                <w:b/>
                <w:bCs/>
                <w:sz w:val="22"/>
                <w:lang w:eastAsia="lv-LV"/>
              </w:rPr>
              <w:br/>
              <w:t>(bez PVN) 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3589AF74" w14:textId="77777777" w:rsidR="004912E4" w:rsidRDefault="006D21EF" w:rsidP="00652BA9">
            <w:pPr>
              <w:jc w:val="center"/>
              <w:textAlignment w:val="baseline"/>
              <w:rPr>
                <w:sz w:val="22"/>
              </w:rPr>
            </w:pPr>
            <w:r w:rsidRPr="008544DB">
              <w:rPr>
                <w:rFonts w:eastAsia="Times New Roman" w:cs="Times New Roman"/>
                <w:b/>
                <w:bCs/>
                <w:sz w:val="22"/>
                <w:lang w:eastAsia="lv-LV"/>
              </w:rPr>
              <w:t>Piedāvātais tarifs no 01.11.2024. līdz 31.10.2025.</w:t>
            </w:r>
            <w:r w:rsidR="004912E4">
              <w:rPr>
                <w:rFonts w:eastAsia="Times New Roman" w:cs="Times New Roman"/>
                <w:b/>
                <w:bCs/>
                <w:sz w:val="22"/>
                <w:lang w:eastAsia="lv-LV"/>
              </w:rPr>
              <w:t>*</w:t>
            </w:r>
            <w:r w:rsidRPr="008544DB">
              <w:rPr>
                <w:sz w:val="22"/>
              </w:rPr>
              <w:t xml:space="preserve"> </w:t>
            </w:r>
          </w:p>
          <w:p w14:paraId="1639C139" w14:textId="0FCC8EA9" w:rsidR="006D21EF" w:rsidRPr="008544DB" w:rsidRDefault="006D21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544DB">
              <w:rPr>
                <w:rFonts w:eastAsia="Times New Roman" w:cs="Times New Roman"/>
                <w:b/>
                <w:bCs/>
                <w:sz w:val="22"/>
                <w:lang w:eastAsia="lv-LV"/>
              </w:rPr>
              <w:t>(bez PVN) 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88AC59D" w14:textId="77777777" w:rsidR="00E518FF" w:rsidRPr="008544DB" w:rsidRDefault="004E18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544DB">
              <w:rPr>
                <w:rFonts w:eastAsia="Times New Roman" w:cs="Times New Roman"/>
                <w:b/>
                <w:bCs/>
                <w:sz w:val="22"/>
                <w:lang w:eastAsia="lv-LV"/>
              </w:rPr>
              <w:t>Tarifa </w:t>
            </w:r>
          </w:p>
          <w:p w14:paraId="4ED798B2" w14:textId="02D5A0E9" w:rsidR="006D21EF" w:rsidRPr="008544DB" w:rsidRDefault="004E18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544DB">
              <w:rPr>
                <w:rFonts w:eastAsia="Times New Roman" w:cs="Times New Roman"/>
                <w:b/>
                <w:bCs/>
                <w:i/>
                <w:iCs/>
                <w:sz w:val="22"/>
                <w:lang w:eastAsia="lv-LV"/>
              </w:rPr>
              <w:t>palielinājums/ samazinājums</w:t>
            </w:r>
            <w:r w:rsidRPr="008544DB">
              <w:rPr>
                <w:rFonts w:eastAsia="Times New Roman" w:cs="Times New Roman"/>
                <w:b/>
                <w:bCs/>
                <w:sz w:val="22"/>
                <w:lang w:eastAsia="lv-LV"/>
              </w:rPr>
              <w:t> * (%). 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BA6BEAF" w14:textId="231DF1F2" w:rsidR="006D21EF" w:rsidRPr="008544DB" w:rsidRDefault="006D21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544DB">
              <w:rPr>
                <w:rFonts w:eastAsia="Times New Roman" w:cs="Times New Roman"/>
                <w:b/>
                <w:bCs/>
                <w:sz w:val="22"/>
                <w:lang w:eastAsia="lv-LV"/>
              </w:rPr>
              <w:t>Piedāvātais tarifs no 01.11.2025.</w:t>
            </w:r>
            <w:r w:rsidRPr="008544DB">
              <w:rPr>
                <w:rFonts w:eastAsia="Times New Roman" w:cs="Times New Roman"/>
                <w:b/>
                <w:bCs/>
                <w:sz w:val="22"/>
                <w:lang w:eastAsia="lv-LV"/>
              </w:rPr>
              <w:br/>
              <w:t>(bez PVN) 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C32A48" w14:textId="77777777" w:rsidR="00E518FF" w:rsidRPr="008544DB" w:rsidRDefault="006D21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544DB">
              <w:rPr>
                <w:rFonts w:eastAsia="Times New Roman" w:cs="Times New Roman"/>
                <w:b/>
                <w:bCs/>
                <w:sz w:val="22"/>
                <w:lang w:eastAsia="lv-LV"/>
              </w:rPr>
              <w:t>Tarifa </w:t>
            </w:r>
          </w:p>
          <w:p w14:paraId="36EE0D0D" w14:textId="5ECBF000" w:rsidR="006D21EF" w:rsidRPr="008544DB" w:rsidRDefault="006D21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544DB">
              <w:rPr>
                <w:rFonts w:eastAsia="Times New Roman" w:cs="Times New Roman"/>
                <w:b/>
                <w:bCs/>
                <w:i/>
                <w:iCs/>
                <w:sz w:val="22"/>
                <w:lang w:eastAsia="lv-LV"/>
              </w:rPr>
              <w:t>palielinājums/ samazinājums</w:t>
            </w:r>
            <w:r w:rsidRPr="008544DB">
              <w:rPr>
                <w:rFonts w:eastAsia="Times New Roman" w:cs="Times New Roman"/>
                <w:b/>
                <w:bCs/>
                <w:sz w:val="22"/>
                <w:lang w:eastAsia="lv-LV"/>
              </w:rPr>
              <w:t>  (%). </w:t>
            </w:r>
          </w:p>
        </w:tc>
      </w:tr>
      <w:tr w:rsidR="00E518FF" w:rsidRPr="00551B42" w14:paraId="556BCA1C" w14:textId="77777777" w:rsidTr="00E518FF">
        <w:trPr>
          <w:gridAfter w:val="1"/>
          <w:wAfter w:w="44" w:type="dxa"/>
        </w:trPr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43D8324" w14:textId="69B3909C" w:rsidR="006D21EF" w:rsidRPr="00551B42" w:rsidRDefault="006D21EF" w:rsidP="00B6005C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1B42">
              <w:rPr>
                <w:rFonts w:eastAsia="Times New Roman" w:cs="Times New Roman"/>
                <w:szCs w:val="24"/>
                <w:lang w:eastAsia="lv-LV"/>
              </w:rPr>
              <w:t>  Ūdenssaimniecības pakalpojumi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DCD937" w14:textId="296FF723" w:rsidR="006D21EF" w:rsidRPr="00551B42" w:rsidRDefault="00D22CDB" w:rsidP="00B6005C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1.31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326FA23C" w14:textId="5B80E589" w:rsidR="006D21EF" w:rsidRPr="00551B42" w:rsidRDefault="006D21EF" w:rsidP="00D22C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1.54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0EF6BC2" w14:textId="2689CC65" w:rsidR="006D21EF" w:rsidRPr="00551B42" w:rsidRDefault="008544DB" w:rsidP="008544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+17.56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185E45A" w14:textId="4009BEF4" w:rsidR="006D21EF" w:rsidRPr="00551B42" w:rsidRDefault="006D21EF" w:rsidP="00D22C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1B42">
              <w:rPr>
                <w:rFonts w:eastAsia="Times New Roman" w:cs="Times New Roman"/>
                <w:szCs w:val="24"/>
                <w:lang w:eastAsia="lv-LV"/>
              </w:rPr>
              <w:t>  </w:t>
            </w:r>
            <w:r>
              <w:rPr>
                <w:rFonts w:eastAsia="Times New Roman" w:cs="Times New Roman"/>
                <w:szCs w:val="24"/>
                <w:lang w:eastAsia="lv-LV"/>
              </w:rPr>
              <w:t>1.51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8963494" w14:textId="69174474" w:rsidR="006D21EF" w:rsidRPr="00551B42" w:rsidRDefault="006D21EF" w:rsidP="008544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1B42">
              <w:rPr>
                <w:rFonts w:eastAsia="Times New Roman" w:cs="Times New Roman"/>
                <w:szCs w:val="24"/>
                <w:lang w:eastAsia="lv-LV"/>
              </w:rPr>
              <w:t>  </w:t>
            </w:r>
            <w:r w:rsidR="008544DB">
              <w:rPr>
                <w:rFonts w:eastAsia="Times New Roman" w:cs="Times New Roman"/>
                <w:szCs w:val="24"/>
                <w:lang w:eastAsia="lv-LV"/>
              </w:rPr>
              <w:t>+15.27</w:t>
            </w:r>
          </w:p>
        </w:tc>
      </w:tr>
      <w:tr w:rsidR="00E518FF" w:rsidRPr="00551B42" w14:paraId="47161452" w14:textId="77777777" w:rsidTr="00E518FF">
        <w:trPr>
          <w:gridAfter w:val="1"/>
          <w:wAfter w:w="44" w:type="dxa"/>
        </w:trPr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33584CB" w14:textId="5B78DAFD" w:rsidR="006D21EF" w:rsidRPr="00551B42" w:rsidRDefault="006D21EF" w:rsidP="00B6005C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1B42">
              <w:rPr>
                <w:rFonts w:eastAsia="Times New Roman" w:cs="Times New Roman"/>
                <w:szCs w:val="24"/>
                <w:lang w:eastAsia="lv-LV"/>
              </w:rPr>
              <w:t>  Kanalizācijas pakalpojumi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341372" w14:textId="295DDE12" w:rsidR="006D21EF" w:rsidRPr="00551B42" w:rsidRDefault="006D21EF" w:rsidP="00B6005C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1B42">
              <w:rPr>
                <w:rFonts w:eastAsia="Times New Roman" w:cs="Times New Roman"/>
                <w:szCs w:val="24"/>
                <w:lang w:eastAsia="lv-LV"/>
              </w:rPr>
              <w:t>1.69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0F674C9C" w14:textId="6FEFC920" w:rsidR="006D21EF" w:rsidRPr="00551B42" w:rsidRDefault="006D21EF" w:rsidP="00D22C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2.23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74F9D56" w14:textId="1B7F82FC" w:rsidR="006D21EF" w:rsidRPr="00551B42" w:rsidRDefault="008544DB" w:rsidP="008544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+31.95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3DAE2FF" w14:textId="0C05D882" w:rsidR="006D21EF" w:rsidRPr="00551B42" w:rsidRDefault="006D21EF" w:rsidP="00D22C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1B42">
              <w:rPr>
                <w:rFonts w:eastAsia="Times New Roman" w:cs="Times New Roman"/>
                <w:szCs w:val="24"/>
                <w:lang w:eastAsia="lv-LV"/>
              </w:rPr>
              <w:t>  </w:t>
            </w:r>
            <w:r>
              <w:rPr>
                <w:rFonts w:eastAsia="Times New Roman" w:cs="Times New Roman"/>
                <w:szCs w:val="24"/>
                <w:lang w:eastAsia="lv-LV"/>
              </w:rPr>
              <w:t>2.05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F42F74C" w14:textId="04C1A1C0" w:rsidR="006D21EF" w:rsidRPr="00551B42" w:rsidRDefault="006D21EF" w:rsidP="008544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1B42">
              <w:rPr>
                <w:rFonts w:eastAsia="Times New Roman" w:cs="Times New Roman"/>
                <w:szCs w:val="24"/>
                <w:lang w:eastAsia="lv-LV"/>
              </w:rPr>
              <w:t>  </w:t>
            </w:r>
            <w:r w:rsidR="008544DB">
              <w:rPr>
                <w:rFonts w:eastAsia="Times New Roman" w:cs="Times New Roman"/>
                <w:szCs w:val="24"/>
                <w:lang w:eastAsia="lv-LV"/>
              </w:rPr>
              <w:t>+21.30</w:t>
            </w:r>
          </w:p>
        </w:tc>
      </w:tr>
      <w:tr w:rsidR="00E518FF" w:rsidRPr="00551B42" w14:paraId="1B8B7C09" w14:textId="77777777" w:rsidTr="00E518FF">
        <w:trPr>
          <w:gridAfter w:val="1"/>
          <w:wAfter w:w="44" w:type="dxa"/>
        </w:trPr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16756A" w14:textId="77777777" w:rsidR="006D21EF" w:rsidRPr="00551B42" w:rsidRDefault="006D21EF" w:rsidP="00B6005C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1B42">
              <w:rPr>
                <w:rFonts w:eastAsia="Times New Roman" w:cs="Times New Roman"/>
                <w:szCs w:val="24"/>
                <w:lang w:eastAsia="lv-LV"/>
              </w:rPr>
              <w:t> 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3455D" w14:textId="77777777" w:rsidR="006D21EF" w:rsidRPr="00551B42" w:rsidRDefault="006D21EF" w:rsidP="00B6005C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1B42">
              <w:rPr>
                <w:rFonts w:eastAsia="Times New Roman" w:cs="Times New Roman"/>
                <w:szCs w:val="24"/>
                <w:lang w:eastAsia="lv-LV"/>
              </w:rPr>
              <w:t>  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3A85A" w14:textId="77777777" w:rsidR="006D21EF" w:rsidRPr="00551B42" w:rsidRDefault="006D21EF" w:rsidP="00B6005C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B9FDF" w14:textId="77777777" w:rsidR="006D21EF" w:rsidRPr="00551B42" w:rsidRDefault="006D21EF" w:rsidP="00B6005C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8E32A" w14:textId="2453C93B" w:rsidR="006D21EF" w:rsidRPr="00551B42" w:rsidRDefault="006D21EF" w:rsidP="00B6005C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1B42">
              <w:rPr>
                <w:rFonts w:eastAsia="Times New Roman" w:cs="Times New Roman"/>
                <w:szCs w:val="24"/>
                <w:lang w:eastAsia="lv-LV"/>
              </w:rPr>
              <w:t>  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1FAF0E" w14:textId="77777777" w:rsidR="006D21EF" w:rsidRPr="00551B42" w:rsidRDefault="006D21EF" w:rsidP="00B6005C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1B42">
              <w:rPr>
                <w:rFonts w:eastAsia="Times New Roman" w:cs="Times New Roman"/>
                <w:szCs w:val="24"/>
                <w:lang w:eastAsia="lv-LV"/>
              </w:rPr>
              <w:t>  </w:t>
            </w:r>
          </w:p>
        </w:tc>
      </w:tr>
      <w:tr w:rsidR="006D21EF" w:rsidRPr="00551B42" w14:paraId="333C7DC4" w14:textId="77777777" w:rsidTr="00E518FF">
        <w:tc>
          <w:tcPr>
            <w:tcW w:w="109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2237D7" w14:textId="61D4E6C8" w:rsidR="006D21EF" w:rsidRPr="00F15AA0" w:rsidRDefault="006D21EF" w:rsidP="00F15AA0">
            <w:pPr>
              <w:ind w:firstLine="537"/>
              <w:textAlignment w:val="baseline"/>
              <w:rPr>
                <w:rFonts w:eastAsia="Times New Roman" w:cs="Times New Roman"/>
                <w:color w:val="FF0000"/>
                <w:szCs w:val="24"/>
                <w:lang w:eastAsia="lv-LV"/>
              </w:rPr>
            </w:pPr>
            <w:r w:rsidRPr="00F15AA0">
              <w:rPr>
                <w:rFonts w:eastAsia="Times New Roman" w:cs="Times New Roman"/>
                <w:szCs w:val="24"/>
                <w:lang w:eastAsia="lv-LV"/>
              </w:rPr>
              <w:t>Piedāvātais tarifs</w:t>
            </w:r>
            <w:r w:rsidR="00421866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>varētu stāties spēkā ar 2024. gada 1. novembri</w:t>
            </w:r>
            <w:r w:rsidR="00421866">
              <w:rPr>
                <w:rFonts w:eastAsia="Times New Roman" w:cs="Times New Roman"/>
                <w:szCs w:val="24"/>
                <w:lang w:eastAsia="lv-LV"/>
              </w:rPr>
              <w:t xml:space="preserve"> un </w:t>
            </w:r>
            <w:r w:rsidR="00421866" w:rsidRPr="00F15AA0">
              <w:rPr>
                <w:rFonts w:eastAsia="Times New Roman" w:cs="Times New Roman"/>
                <w:szCs w:val="24"/>
                <w:lang w:eastAsia="lv-LV"/>
              </w:rPr>
              <w:t>ar 202</w:t>
            </w:r>
            <w:r w:rsidR="00421866">
              <w:rPr>
                <w:rFonts w:eastAsia="Times New Roman" w:cs="Times New Roman"/>
                <w:szCs w:val="24"/>
                <w:lang w:eastAsia="lv-LV"/>
              </w:rPr>
              <w:t>5</w:t>
            </w:r>
            <w:r w:rsidR="00421866" w:rsidRPr="00F15AA0">
              <w:rPr>
                <w:rFonts w:eastAsia="Times New Roman" w:cs="Times New Roman"/>
                <w:szCs w:val="24"/>
                <w:lang w:eastAsia="lv-LV"/>
              </w:rPr>
              <w:t>. gada 1. novembri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>. Spēkā esošā tarifa izmaiņas ir saistītas</w:t>
            </w:r>
            <w:r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>ar </w:t>
            </w:r>
            <w:r>
              <w:rPr>
                <w:rFonts w:eastAsia="Times New Roman" w:cs="Times New Roman"/>
                <w:szCs w:val="24"/>
                <w:lang w:eastAsia="lv-LV"/>
              </w:rPr>
              <w:t xml:space="preserve">personāla, 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>pakalpojumu, materiālu un kredītu procentu izmaksu pieaugumu</w:t>
            </w:r>
            <w:r>
              <w:rPr>
                <w:rFonts w:eastAsia="Times New Roman" w:cs="Times New Roman"/>
                <w:szCs w:val="24"/>
                <w:lang w:eastAsia="lv-LV"/>
              </w:rPr>
              <w:t xml:space="preserve"> un </w:t>
            </w:r>
            <w:r>
              <w:t>ūdenssaimniecības pakalpojumu darbības zonas paplašināšanos (Skultes pagasts un Vidrižu pagasts).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</w:p>
          <w:p w14:paraId="28C51364" w14:textId="2CC91B77" w:rsidR="006D21EF" w:rsidRPr="00F15AA0" w:rsidRDefault="006D21EF" w:rsidP="00F15AA0">
            <w:pPr>
              <w:ind w:firstLine="537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F15AA0">
              <w:rPr>
                <w:rFonts w:eastAsia="Times New Roman" w:cs="Times New Roman"/>
                <w:szCs w:val="24"/>
                <w:lang w:eastAsia="lv-LV"/>
              </w:rPr>
              <w:t>Iepazīties ar tarifa projektā ietverto vispārpieejamo informāciju, kā arī sniegt savus priekšlikumus un ieteikumus par ūdenssaimniecības tarifa projektu lietotājs var </w:t>
            </w:r>
            <w:r w:rsidRPr="00F15AA0">
              <w:rPr>
                <w:rFonts w:eastAsia="Times New Roman" w:cs="Times New Roman"/>
                <w:szCs w:val="24"/>
              </w:rPr>
              <w:t xml:space="preserve"> 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 xml:space="preserve">SIA “LIMBAŽU SILTUMS” Jaunā ielā 2A, Limbažos, </w:t>
            </w:r>
            <w:r w:rsidR="00B06550">
              <w:rPr>
                <w:rFonts w:eastAsia="Times New Roman" w:cs="Times New Roman"/>
                <w:szCs w:val="24"/>
                <w:lang w:eastAsia="lv-LV"/>
              </w:rPr>
              <w:t>darba dienās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 xml:space="preserve"> no 13:00 līdz 1</w:t>
            </w:r>
            <w:r w:rsidR="00B06550">
              <w:rPr>
                <w:rFonts w:eastAsia="Times New Roman" w:cs="Times New Roman"/>
                <w:szCs w:val="24"/>
                <w:lang w:eastAsia="lv-LV"/>
              </w:rPr>
              <w:t>5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>:00, iepriekš sazinoties ar </w:t>
            </w:r>
            <w:r w:rsidRPr="00F15AA0">
              <w:rPr>
                <w:rFonts w:eastAsia="Times New Roman" w:cs="Times New Roman"/>
                <w:szCs w:val="24"/>
              </w:rPr>
              <w:t xml:space="preserve"> 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 xml:space="preserve">sabiedrisko pakalpojumu sniedzēja kontaktpersonu Skaidrīti </w:t>
            </w:r>
            <w:proofErr w:type="spellStart"/>
            <w:r w:rsidRPr="00F15AA0">
              <w:rPr>
                <w:rFonts w:eastAsia="Times New Roman" w:cs="Times New Roman"/>
                <w:szCs w:val="24"/>
                <w:lang w:eastAsia="lv-LV"/>
              </w:rPr>
              <w:t>Mitrevicu</w:t>
            </w:r>
            <w:proofErr w:type="spellEnd"/>
            <w:r w:rsidRPr="00F15AA0">
              <w:rPr>
                <w:rFonts w:eastAsia="Times New Roman" w:cs="Times New Roman"/>
                <w:szCs w:val="24"/>
                <w:lang w:eastAsia="lv-LV"/>
              </w:rPr>
              <w:t xml:space="preserve"> - </w:t>
            </w:r>
            <w:proofErr w:type="spellStart"/>
            <w:r w:rsidRPr="00F15AA0">
              <w:rPr>
                <w:rFonts w:eastAsia="Times New Roman" w:cs="Times New Roman"/>
                <w:szCs w:val="24"/>
                <w:lang w:eastAsia="lv-LV"/>
              </w:rPr>
              <w:t>Galīti</w:t>
            </w:r>
            <w:proofErr w:type="spellEnd"/>
            <w:r w:rsidRPr="00F15AA0">
              <w:rPr>
                <w:rFonts w:eastAsia="Times New Roman" w:cs="Times New Roman"/>
                <w:szCs w:val="24"/>
                <w:lang w:eastAsia="lv-LV"/>
              </w:rPr>
              <w:t xml:space="preserve">, tālruņa </w:t>
            </w:r>
            <w:r w:rsidRPr="00D91E16">
              <w:rPr>
                <w:rFonts w:eastAsia="Times New Roman" w:cs="Times New Roman"/>
                <w:szCs w:val="24"/>
                <w:lang w:eastAsia="lv-LV"/>
              </w:rPr>
              <w:t xml:space="preserve">numurs </w:t>
            </w:r>
            <w:r w:rsidR="00D91E16" w:rsidRPr="00D91E16">
              <w:rPr>
                <w:rFonts w:eastAsia="Times New Roman" w:cs="Times New Roman"/>
                <w:szCs w:val="24"/>
                <w:lang w:eastAsia="lv-LV"/>
              </w:rPr>
              <w:t>26176635</w:t>
            </w:r>
            <w:r w:rsidRPr="00D91E16">
              <w:rPr>
                <w:rFonts w:eastAsia="Times New Roman" w:cs="Times New Roman"/>
                <w:szCs w:val="24"/>
                <w:lang w:eastAsia="lv-LV"/>
              </w:rPr>
              <w:t xml:space="preserve">, elektroniskā 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>pasta adrese: skaidrite.mitrevica-galite@limbazusiltums.lv. </w:t>
            </w:r>
          </w:p>
          <w:p w14:paraId="2B85A677" w14:textId="3F1CAD24" w:rsidR="006D21EF" w:rsidRPr="00F15AA0" w:rsidRDefault="006D21EF" w:rsidP="00F15AA0">
            <w:pPr>
              <w:ind w:firstLine="537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F15AA0">
              <w:rPr>
                <w:rFonts w:eastAsia="Times New Roman" w:cs="Times New Roman"/>
                <w:szCs w:val="24"/>
                <w:lang w:eastAsia="lv-LV"/>
              </w:rPr>
              <w:t xml:space="preserve">Priekšlikumus un ieteikumus par tarifa projektu </w:t>
            </w:r>
            <w:proofErr w:type="spellStart"/>
            <w:r w:rsidRPr="00F15AA0">
              <w:rPr>
                <w:rFonts w:eastAsia="Times New Roman" w:cs="Times New Roman"/>
                <w:szCs w:val="24"/>
                <w:lang w:eastAsia="lv-LV"/>
              </w:rPr>
              <w:t>rakstveidā</w:t>
            </w:r>
            <w:proofErr w:type="spellEnd"/>
            <w:r w:rsidRPr="00F15AA0">
              <w:rPr>
                <w:rFonts w:eastAsia="Times New Roman" w:cs="Times New Roman"/>
                <w:szCs w:val="24"/>
                <w:lang w:eastAsia="lv-LV"/>
              </w:rPr>
              <w:t xml:space="preserve"> vai elektroniski var iesniegt </w:t>
            </w:r>
            <w:r w:rsidRPr="00F15AA0">
              <w:rPr>
                <w:rFonts w:eastAsia="Times New Roman" w:cs="Times New Roman"/>
                <w:szCs w:val="24"/>
              </w:rPr>
              <w:t xml:space="preserve"> 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>SIA “LIMBAŽU SILTUMS” Jaunā ielā 2A, Limbažos, elektroniskā pasta adrese – info@limbazusiltums.lv, kā arī Sabiedrisko pakalpojumu regulēšanas komisijai Rīgā, Ūnijas ielā 45, elektroniskā pasta adrese: sprk@sprk.gov.lv 20 dienu laikā no šā paziņojuma publicēšanas oficiālajā izdevumā "Latvijas Vēstnesis". </w:t>
            </w:r>
          </w:p>
          <w:p w14:paraId="414FF37B" w14:textId="0D127D4A" w:rsidR="006D21EF" w:rsidRPr="00551B42" w:rsidRDefault="006D21EF" w:rsidP="00B6005C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6D21EF" w:rsidRPr="00551B42" w14:paraId="735D02A4" w14:textId="77777777" w:rsidTr="00E518FF">
        <w:tc>
          <w:tcPr>
            <w:tcW w:w="109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BCE32" w14:textId="37ACC2EA" w:rsidR="006D21EF" w:rsidRPr="007346F8" w:rsidRDefault="006D21EF" w:rsidP="007346F8">
            <w:pPr>
              <w:jc w:val="left"/>
              <w:textAlignment w:val="baseline"/>
              <w:rPr>
                <w:rFonts w:eastAsia="Times New Roman" w:cs="Times New Roman"/>
                <w:i/>
                <w:iCs/>
                <w:sz w:val="22"/>
                <w:lang w:eastAsia="lv-LV"/>
              </w:rPr>
            </w:pPr>
            <w:r w:rsidRPr="007346F8">
              <w:rPr>
                <w:rFonts w:eastAsia="Times New Roman" w:cs="Times New Roman"/>
                <w:i/>
                <w:iCs/>
                <w:sz w:val="22"/>
                <w:lang w:eastAsia="lv-LV"/>
              </w:rPr>
              <w:t xml:space="preserve">* Piedāvātāja tarifā no 01.11.2024. līdz 31.10.2025. ir </w:t>
            </w:r>
            <w:r>
              <w:rPr>
                <w:rFonts w:eastAsia="Times New Roman" w:cs="Times New Roman"/>
                <w:i/>
                <w:iCs/>
                <w:sz w:val="22"/>
                <w:lang w:eastAsia="lv-LV"/>
              </w:rPr>
              <w:t xml:space="preserve">iekļautas </w:t>
            </w:r>
            <w:r w:rsidRPr="007346F8">
              <w:rPr>
                <w:rFonts w:eastAsia="Times New Roman" w:cs="Times New Roman"/>
                <w:i/>
                <w:iCs/>
                <w:sz w:val="22"/>
                <w:lang w:eastAsia="lv-LV"/>
              </w:rPr>
              <w:t>n</w:t>
            </w:r>
            <w:r w:rsidRPr="007346F8">
              <w:rPr>
                <w:rFonts w:cs="Times New Roman"/>
                <w:i/>
                <w:iCs/>
                <w:sz w:val="22"/>
              </w:rPr>
              <w:t>eparedzētās izmaksas saskaņā ar metodikas 17.</w:t>
            </w:r>
            <w:r w:rsidRPr="007346F8">
              <w:rPr>
                <w:rFonts w:cs="Times New Roman"/>
                <w:i/>
                <w:iCs/>
                <w:sz w:val="22"/>
                <w:vertAlign w:val="superscript"/>
              </w:rPr>
              <w:t>1</w:t>
            </w:r>
            <w:r w:rsidRPr="007346F8">
              <w:rPr>
                <w:rFonts w:cs="Times New Roman"/>
                <w:i/>
                <w:iCs/>
                <w:sz w:val="22"/>
              </w:rPr>
              <w:t xml:space="preserve"> punktu</w:t>
            </w:r>
            <w:r>
              <w:rPr>
                <w:rFonts w:cs="Times New Roman"/>
                <w:i/>
                <w:iCs/>
                <w:sz w:val="22"/>
              </w:rPr>
              <w:t>.</w:t>
            </w:r>
          </w:p>
          <w:p w14:paraId="32B19801" w14:textId="6363DE7F" w:rsidR="006D21EF" w:rsidRPr="00551B42" w:rsidRDefault="006D21EF" w:rsidP="00B6005C">
            <w:pPr>
              <w:jc w:val="left"/>
              <w:textAlignment w:val="baseline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  <w:p w14:paraId="6AD880F0" w14:textId="77777777" w:rsidR="004A61FB" w:rsidRPr="00D91E16" w:rsidRDefault="006D21EF" w:rsidP="00B6005C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D91E16">
              <w:rPr>
                <w:rFonts w:eastAsia="Times New Roman" w:cs="Times New Roman"/>
                <w:szCs w:val="24"/>
                <w:lang w:eastAsia="lv-LV"/>
              </w:rPr>
              <w:t>Datums 12.07.2024.</w:t>
            </w:r>
          </w:p>
          <w:p w14:paraId="2C48792A" w14:textId="264CC96F" w:rsidR="006D21EF" w:rsidRPr="00551B42" w:rsidRDefault="006D21EF" w:rsidP="00B6005C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1B42">
              <w:rPr>
                <w:rFonts w:eastAsia="Times New Roman" w:cs="Times New Roman"/>
                <w:color w:val="FF0000"/>
                <w:szCs w:val="24"/>
                <w:lang w:eastAsia="lv-LV"/>
              </w:rPr>
              <w:t> </w:t>
            </w:r>
          </w:p>
        </w:tc>
      </w:tr>
    </w:tbl>
    <w:p w14:paraId="087F281D" w14:textId="77777777" w:rsidR="00686D07" w:rsidRPr="00551B42" w:rsidRDefault="00686D07" w:rsidP="00686D07">
      <w:pPr>
        <w:rPr>
          <w:rFonts w:cs="Times New Roman"/>
          <w:szCs w:val="24"/>
        </w:rPr>
      </w:pPr>
      <w:r w:rsidRPr="00551B42">
        <w:rPr>
          <w:rFonts w:eastAsia="Times New Roman" w:cs="Times New Roman"/>
          <w:b/>
          <w:bCs/>
          <w:color w:val="000000" w:themeColor="text1"/>
          <w:szCs w:val="24"/>
          <w:u w:val="single"/>
        </w:rPr>
        <w:t xml:space="preserve">Ainārs </w:t>
      </w:r>
      <w:proofErr w:type="spellStart"/>
      <w:r w:rsidRPr="00551B42">
        <w:rPr>
          <w:rFonts w:eastAsia="Times New Roman" w:cs="Times New Roman"/>
          <w:b/>
          <w:bCs/>
          <w:color w:val="000000" w:themeColor="text1"/>
          <w:szCs w:val="24"/>
          <w:u w:val="single"/>
        </w:rPr>
        <w:t>Grīviņš</w:t>
      </w:r>
      <w:proofErr w:type="spellEnd"/>
      <w:r w:rsidRPr="00551B42">
        <w:rPr>
          <w:rFonts w:eastAsia="Times New Roman" w:cs="Times New Roman"/>
          <w:szCs w:val="24"/>
          <w:lang w:eastAsia="lv-LV"/>
        </w:rPr>
        <w:t xml:space="preserve"> </w:t>
      </w:r>
    </w:p>
    <w:p w14:paraId="11328CE6" w14:textId="77777777" w:rsidR="00686D07" w:rsidRPr="00A470AD" w:rsidRDefault="00686D07" w:rsidP="00686D07">
      <w:pPr>
        <w:rPr>
          <w:rFonts w:cs="Times New Roman"/>
        </w:rPr>
      </w:pPr>
      <w:r w:rsidRPr="00551B42">
        <w:rPr>
          <w:rFonts w:eastAsia="Times New Roman" w:cs="Times New Roman"/>
          <w:szCs w:val="24"/>
        </w:rPr>
        <w:t>SIA “LIMBAŽU SILTUMS” valdes loceklis</w:t>
      </w:r>
      <w:r w:rsidRPr="00A470AD">
        <w:rPr>
          <w:rFonts w:eastAsia="Times New Roman" w:cs="Times New Roman"/>
          <w:sz w:val="20"/>
          <w:szCs w:val="20"/>
        </w:rPr>
        <w:t xml:space="preserve">                                    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5"/>
        <w:gridCol w:w="5133"/>
      </w:tblGrid>
      <w:tr w:rsidR="005C7B3C" w:rsidRPr="00A470AD" w14:paraId="4015C381" w14:textId="77777777" w:rsidTr="0030176D">
        <w:tc>
          <w:tcPr>
            <w:tcW w:w="4555" w:type="dxa"/>
            <w:shd w:val="clear" w:color="auto" w:fill="auto"/>
            <w:vAlign w:val="center"/>
            <w:hideMark/>
          </w:tcPr>
          <w:p w14:paraId="47C207CD" w14:textId="77777777" w:rsidR="005C7B3C" w:rsidRPr="00A470AD" w:rsidRDefault="005C7B3C" w:rsidP="00652BA9">
            <w:pPr>
              <w:jc w:val="left"/>
              <w:textAlignment w:val="baseline"/>
              <w:rPr>
                <w:rFonts w:eastAsia="Times New Roman" w:cs="Times New Roman"/>
                <w:sz w:val="19"/>
                <w:szCs w:val="24"/>
                <w:lang w:eastAsia="lv-LV"/>
              </w:rPr>
            </w:pPr>
            <w:r w:rsidRPr="00A470AD">
              <w:rPr>
                <w:rFonts w:eastAsia="Times New Roman" w:cs="Times New Roman"/>
                <w:sz w:val="18"/>
                <w:szCs w:val="20"/>
                <w:lang w:eastAsia="lv-LV"/>
              </w:rPr>
              <w:t>Persona, kura tiesīga pārstāvēt sabiedrisko pakalpojumu sniedzēju </w:t>
            </w:r>
          </w:p>
        </w:tc>
        <w:tc>
          <w:tcPr>
            <w:tcW w:w="51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B2167D" w14:textId="77777777" w:rsidR="005C7B3C" w:rsidRPr="00A470AD" w:rsidRDefault="005C7B3C" w:rsidP="00652BA9">
            <w:pPr>
              <w:jc w:val="left"/>
              <w:textAlignment w:val="baseline"/>
              <w:rPr>
                <w:rFonts w:eastAsia="Times New Roman" w:cs="Times New Roman"/>
                <w:sz w:val="19"/>
                <w:szCs w:val="24"/>
                <w:lang w:eastAsia="lv-LV"/>
              </w:rPr>
            </w:pPr>
            <w:r w:rsidRPr="00A470AD">
              <w:rPr>
                <w:rFonts w:eastAsia="Times New Roman" w:cs="Times New Roman"/>
                <w:sz w:val="19"/>
                <w:szCs w:val="21"/>
                <w:lang w:eastAsia="lv-LV"/>
              </w:rPr>
              <w:t>  </w:t>
            </w:r>
          </w:p>
        </w:tc>
      </w:tr>
      <w:tr w:rsidR="005C7B3C" w:rsidRPr="00A470AD" w14:paraId="09A34853" w14:textId="77777777" w:rsidTr="0030176D">
        <w:tc>
          <w:tcPr>
            <w:tcW w:w="4555" w:type="dxa"/>
            <w:shd w:val="clear" w:color="auto" w:fill="auto"/>
            <w:vAlign w:val="center"/>
            <w:hideMark/>
          </w:tcPr>
          <w:p w14:paraId="1DF9FCB7" w14:textId="77777777" w:rsidR="005C7B3C" w:rsidRPr="00A470AD" w:rsidRDefault="005C7B3C" w:rsidP="00652BA9">
            <w:pPr>
              <w:jc w:val="left"/>
              <w:textAlignment w:val="baseline"/>
              <w:rPr>
                <w:rFonts w:eastAsia="Times New Roman" w:cs="Times New Roman"/>
                <w:sz w:val="17"/>
                <w:szCs w:val="17"/>
                <w:lang w:eastAsia="lv-LV"/>
              </w:rPr>
            </w:pPr>
            <w:r w:rsidRPr="00A470AD">
              <w:rPr>
                <w:rFonts w:eastAsia="Times New Roman" w:cs="Times New Roman"/>
                <w:sz w:val="17"/>
                <w:szCs w:val="17"/>
                <w:lang w:eastAsia="lv-LV"/>
              </w:rPr>
              <w:t>  </w:t>
            </w:r>
          </w:p>
        </w:tc>
        <w:tc>
          <w:tcPr>
            <w:tcW w:w="51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60AB96" w14:textId="77777777" w:rsidR="005C7B3C" w:rsidRPr="00551B42" w:rsidRDefault="005C7B3C" w:rsidP="00652BA9">
            <w:pPr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551B42">
              <w:rPr>
                <w:rFonts w:eastAsia="Times New Roman" w:cs="Times New Roman"/>
                <w:sz w:val="18"/>
                <w:szCs w:val="18"/>
                <w:lang w:eastAsia="lv-LV"/>
              </w:rPr>
              <w:t>/paraksts un tā atšifrējums/ </w:t>
            </w:r>
          </w:p>
        </w:tc>
      </w:tr>
    </w:tbl>
    <w:p w14:paraId="552EC655" w14:textId="77777777" w:rsidR="0030176D" w:rsidRDefault="0030176D" w:rsidP="0030176D">
      <w:pPr>
        <w:rPr>
          <w:rFonts w:eastAsia="Times New Roman" w:cs="Times New Roman"/>
          <w:sz w:val="18"/>
          <w:szCs w:val="18"/>
          <w:lang w:eastAsia="lv-LV"/>
        </w:rPr>
      </w:pPr>
      <w:r w:rsidRPr="000D6134">
        <w:rPr>
          <w:rFonts w:eastAsia="Times New Roman" w:cs="Times New Roman"/>
          <w:sz w:val="18"/>
          <w:szCs w:val="18"/>
          <w:lang w:eastAsia="lv-LV"/>
        </w:rPr>
        <w:tab/>
      </w:r>
    </w:p>
    <w:p w14:paraId="65AA80FA" w14:textId="77777777" w:rsidR="0030176D" w:rsidRDefault="0030176D" w:rsidP="0030176D">
      <w:pPr>
        <w:rPr>
          <w:rFonts w:eastAsia="Times New Roman" w:cs="Times New Roman"/>
          <w:sz w:val="18"/>
          <w:szCs w:val="18"/>
          <w:lang w:eastAsia="lv-LV"/>
        </w:rPr>
      </w:pPr>
    </w:p>
    <w:p w14:paraId="2A2F9819" w14:textId="77777777" w:rsidR="0030176D" w:rsidRDefault="0030176D" w:rsidP="0030176D">
      <w:pPr>
        <w:rPr>
          <w:rFonts w:eastAsia="Times New Roman" w:cs="Times New Roman"/>
          <w:sz w:val="18"/>
          <w:szCs w:val="18"/>
          <w:lang w:eastAsia="lv-LV"/>
        </w:rPr>
      </w:pPr>
    </w:p>
    <w:p w14:paraId="2A28AF7D" w14:textId="5922E171" w:rsidR="0030176D" w:rsidRPr="000D6134" w:rsidRDefault="0030176D" w:rsidP="0030176D">
      <w:pPr>
        <w:rPr>
          <w:rFonts w:eastAsia="Times New Roman" w:cs="Times New Roman"/>
          <w:szCs w:val="24"/>
          <w:lang w:eastAsia="lv-LV"/>
        </w:rPr>
      </w:pPr>
      <w:r w:rsidRPr="000D6134">
        <w:rPr>
          <w:rFonts w:eastAsia="Times New Roman" w:cs="Times New Roman"/>
          <w:sz w:val="20"/>
          <w:szCs w:val="20"/>
          <w:lang w:eastAsia="lv-LV"/>
        </w:rPr>
        <w:t>*</w:t>
      </w:r>
      <w:r w:rsidRPr="000D6134">
        <w:rPr>
          <w:rFonts w:eastAsia="Times New Roman" w:cs="Times New Roman"/>
          <w:szCs w:val="24"/>
          <w:lang w:eastAsia="lv-LV"/>
        </w:rPr>
        <w:t>Dokuments parakstīts ar drošu elektronisko parakstu un satur laika zīmogu</w:t>
      </w:r>
    </w:p>
    <w:p w14:paraId="5B44CEA8" w14:textId="77777777" w:rsidR="005C7B3C" w:rsidRPr="00A470AD" w:rsidRDefault="005C7B3C">
      <w:pPr>
        <w:rPr>
          <w:rFonts w:cs="Times New Roman"/>
        </w:rPr>
      </w:pPr>
    </w:p>
    <w:sectPr w:rsidR="005C7B3C" w:rsidRPr="00A470AD" w:rsidSect="00D730E8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3C"/>
    <w:rsid w:val="0001493D"/>
    <w:rsid w:val="001E173D"/>
    <w:rsid w:val="002D58D9"/>
    <w:rsid w:val="002E3C94"/>
    <w:rsid w:val="0030176D"/>
    <w:rsid w:val="00327AE9"/>
    <w:rsid w:val="003E184C"/>
    <w:rsid w:val="00421866"/>
    <w:rsid w:val="004912E4"/>
    <w:rsid w:val="00493D1D"/>
    <w:rsid w:val="004A61FB"/>
    <w:rsid w:val="004E18EF"/>
    <w:rsid w:val="00551B42"/>
    <w:rsid w:val="00580324"/>
    <w:rsid w:val="005C7B3C"/>
    <w:rsid w:val="006174C3"/>
    <w:rsid w:val="00644906"/>
    <w:rsid w:val="00686D07"/>
    <w:rsid w:val="006C0792"/>
    <w:rsid w:val="006D21EF"/>
    <w:rsid w:val="007346F8"/>
    <w:rsid w:val="008544DB"/>
    <w:rsid w:val="00997F29"/>
    <w:rsid w:val="009D678E"/>
    <w:rsid w:val="00A470AD"/>
    <w:rsid w:val="00AE08FA"/>
    <w:rsid w:val="00B06550"/>
    <w:rsid w:val="00B6005C"/>
    <w:rsid w:val="00B639A7"/>
    <w:rsid w:val="00BE31CD"/>
    <w:rsid w:val="00C0253A"/>
    <w:rsid w:val="00CE65AB"/>
    <w:rsid w:val="00D22CDB"/>
    <w:rsid w:val="00D730E8"/>
    <w:rsid w:val="00D77FA9"/>
    <w:rsid w:val="00D91E16"/>
    <w:rsid w:val="00E10816"/>
    <w:rsid w:val="00E47911"/>
    <w:rsid w:val="00E518FF"/>
    <w:rsid w:val="00EE3B5F"/>
    <w:rsid w:val="00F1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291B3C"/>
  <w15:chartTrackingRefBased/>
  <w15:docId w15:val="{785BBA60-0502-40F9-8255-DB3A0AE2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C7B3C"/>
    <w:pPr>
      <w:spacing w:after="0" w:line="240" w:lineRule="auto"/>
      <w:jc w:val="both"/>
    </w:pPr>
    <w:rPr>
      <w:rFonts w:ascii="Times New Roman" w:hAnsi="Times New Roman"/>
      <w:sz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1671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Škutāne</dc:creator>
  <cp:keywords/>
  <dc:description/>
  <cp:lastModifiedBy>Skaidrite</cp:lastModifiedBy>
  <cp:revision>46</cp:revision>
  <cp:lastPrinted>2024-07-12T06:34:00Z</cp:lastPrinted>
  <dcterms:created xsi:type="dcterms:W3CDTF">2022-11-08T11:03:00Z</dcterms:created>
  <dcterms:modified xsi:type="dcterms:W3CDTF">2024-07-12T06:36:00Z</dcterms:modified>
</cp:coreProperties>
</file>