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672"/>
        <w:gridCol w:w="4634"/>
      </w:tblGrid>
      <w:tr w:rsidR="00186D6F" w:rsidRPr="005E1A1D" w14:paraId="6C384E5B" w14:textId="77777777" w:rsidTr="00186D6F">
        <w:trPr>
          <w:trHeight w:val="284"/>
        </w:trPr>
        <w:tc>
          <w:tcPr>
            <w:tcW w:w="3672" w:type="dxa"/>
          </w:tcPr>
          <w:p w14:paraId="3264B2AD" w14:textId="46061692" w:rsidR="00186D6F" w:rsidRPr="005E1A1D" w:rsidRDefault="00186D6F" w:rsidP="00186D6F">
            <w:pPr>
              <w:spacing w:after="0" w:line="240" w:lineRule="auto"/>
              <w:jc w:val="both"/>
              <w:rPr>
                <w:rFonts w:ascii="Times New Roman" w:eastAsia="Times New Roman" w:hAnsi="Times New Roman" w:cs="Times New Roman"/>
                <w:color w:val="000000"/>
                <w:sz w:val="24"/>
                <w:szCs w:val="24"/>
                <w:lang w:val="en-GB"/>
              </w:rPr>
            </w:pPr>
          </w:p>
        </w:tc>
        <w:tc>
          <w:tcPr>
            <w:tcW w:w="4634" w:type="dxa"/>
          </w:tcPr>
          <w:p w14:paraId="0058D54B" w14:textId="77777777" w:rsidR="00186D6F" w:rsidRPr="005E1A1D" w:rsidRDefault="00186D6F" w:rsidP="00186D6F">
            <w:pPr>
              <w:spacing w:after="0" w:line="240" w:lineRule="auto"/>
              <w:jc w:val="right"/>
              <w:rPr>
                <w:rFonts w:ascii="Times New Roman" w:eastAsia="Times New Roman" w:hAnsi="Times New Roman"/>
                <w:sz w:val="24"/>
                <w:szCs w:val="24"/>
                <w:lang w:val="en-GB"/>
              </w:rPr>
            </w:pPr>
            <w:r w:rsidRPr="005E1A1D">
              <w:rPr>
                <w:rFonts w:ascii="Times New Roman" w:eastAsia="Times New Roman" w:hAnsi="Times New Roman"/>
                <w:sz w:val="24"/>
                <w:szCs w:val="24"/>
                <w:lang w:val="en-GB"/>
              </w:rPr>
              <w:t>APSTIPRINĀTS</w:t>
            </w:r>
          </w:p>
          <w:p w14:paraId="6AFB46CC" w14:textId="239E8C7D" w:rsidR="00186D6F" w:rsidRPr="005E1A1D" w:rsidRDefault="00186D6F" w:rsidP="00186D6F">
            <w:pPr>
              <w:spacing w:after="0" w:line="240" w:lineRule="auto"/>
              <w:jc w:val="right"/>
              <w:rPr>
                <w:rFonts w:ascii="Times New Roman" w:eastAsia="Times New Roman" w:hAnsi="Times New Roman"/>
                <w:sz w:val="24"/>
                <w:szCs w:val="24"/>
                <w:lang w:val="en-GB"/>
              </w:rPr>
            </w:pPr>
            <w:r w:rsidRPr="005E1A1D">
              <w:rPr>
                <w:rFonts w:ascii="Times New Roman" w:eastAsia="Times New Roman" w:hAnsi="Times New Roman"/>
                <w:sz w:val="24"/>
                <w:szCs w:val="24"/>
                <w:lang w:val="en-GB"/>
              </w:rPr>
              <w:t xml:space="preserve">Ar 2024.gada </w:t>
            </w:r>
            <w:proofErr w:type="gramStart"/>
            <w:r w:rsidRPr="005E1A1D">
              <w:rPr>
                <w:rFonts w:ascii="Times New Roman" w:eastAsia="Times New Roman" w:hAnsi="Times New Roman"/>
                <w:sz w:val="24"/>
                <w:szCs w:val="24"/>
                <w:lang w:val="en-GB"/>
              </w:rPr>
              <w:t>24.jūlija</w:t>
            </w:r>
            <w:proofErr w:type="gramEnd"/>
            <w:r w:rsidRPr="005E1A1D">
              <w:rPr>
                <w:rFonts w:ascii="Times New Roman" w:eastAsia="Times New Roman" w:hAnsi="Times New Roman"/>
                <w:sz w:val="24"/>
                <w:szCs w:val="24"/>
                <w:lang w:val="en-GB"/>
              </w:rPr>
              <w:t xml:space="preserve"> </w:t>
            </w:r>
          </w:p>
          <w:p w14:paraId="44D802BB" w14:textId="77777777" w:rsidR="00186D6F" w:rsidRPr="005E1A1D" w:rsidRDefault="00186D6F" w:rsidP="00186D6F">
            <w:pPr>
              <w:spacing w:after="0" w:line="240" w:lineRule="auto"/>
              <w:jc w:val="right"/>
              <w:rPr>
                <w:rFonts w:ascii="Times New Roman" w:eastAsia="Times New Roman" w:hAnsi="Times New Roman"/>
                <w:sz w:val="24"/>
                <w:szCs w:val="24"/>
                <w:lang w:val="en-GB"/>
              </w:rPr>
            </w:pPr>
            <w:r w:rsidRPr="005E1A1D">
              <w:rPr>
                <w:rFonts w:ascii="Times New Roman" w:eastAsia="Times New Roman" w:hAnsi="Times New Roman"/>
                <w:sz w:val="24"/>
                <w:szCs w:val="24"/>
                <w:lang w:val="en-GB"/>
              </w:rPr>
              <w:t xml:space="preserve">SIA “LIMBAŽU SILTUMS” </w:t>
            </w:r>
          </w:p>
          <w:p w14:paraId="2DED9115" w14:textId="25AC827A" w:rsidR="00186D6F" w:rsidRPr="005E1A1D" w:rsidRDefault="00186D6F" w:rsidP="00186D6F">
            <w:pPr>
              <w:spacing w:after="0" w:line="240" w:lineRule="auto"/>
              <w:rPr>
                <w:rFonts w:ascii="Times New Roman" w:eastAsia="Times New Roman" w:hAnsi="Times New Roman"/>
                <w:sz w:val="24"/>
                <w:szCs w:val="24"/>
                <w:lang w:val="en-GB"/>
              </w:rPr>
            </w:pPr>
            <w:r w:rsidRPr="005E1A1D">
              <w:rPr>
                <w:rFonts w:ascii="Times New Roman" w:eastAsia="Times New Roman" w:hAnsi="Times New Roman"/>
                <w:sz w:val="24"/>
                <w:szCs w:val="24"/>
                <w:lang w:val="en-GB"/>
              </w:rPr>
              <w:t xml:space="preserve">                                 </w:t>
            </w:r>
            <w:r w:rsidR="00A705D3" w:rsidRPr="005E1A1D">
              <w:rPr>
                <w:rFonts w:ascii="Times New Roman" w:eastAsia="Times New Roman" w:hAnsi="Times New Roman"/>
                <w:sz w:val="24"/>
                <w:szCs w:val="24"/>
                <w:lang w:val="en-GB"/>
              </w:rPr>
              <w:t xml:space="preserve"> </w:t>
            </w:r>
            <w:r w:rsidRPr="005E1A1D">
              <w:rPr>
                <w:rFonts w:ascii="Times New Roman" w:eastAsia="Times New Roman" w:hAnsi="Times New Roman"/>
                <w:sz w:val="24"/>
                <w:szCs w:val="24"/>
                <w:lang w:val="en-GB"/>
              </w:rPr>
              <w:t xml:space="preserve">Cenu aptaujas </w:t>
            </w:r>
            <w:proofErr w:type="spellStart"/>
            <w:r w:rsidRPr="005E1A1D">
              <w:rPr>
                <w:rFonts w:ascii="Times New Roman" w:eastAsia="Times New Roman" w:hAnsi="Times New Roman"/>
                <w:sz w:val="24"/>
                <w:szCs w:val="24"/>
                <w:lang w:val="en-GB"/>
              </w:rPr>
              <w:t>komisijas</w:t>
            </w:r>
            <w:proofErr w:type="spellEnd"/>
          </w:p>
          <w:p w14:paraId="0DE3A19B" w14:textId="77777777" w:rsidR="00186D6F" w:rsidRPr="005E1A1D" w:rsidRDefault="00186D6F" w:rsidP="00186D6F">
            <w:pPr>
              <w:spacing w:after="0" w:line="240" w:lineRule="auto"/>
              <w:jc w:val="right"/>
              <w:rPr>
                <w:rFonts w:ascii="Times New Roman" w:eastAsia="Times New Roman" w:hAnsi="Times New Roman"/>
                <w:sz w:val="24"/>
                <w:szCs w:val="24"/>
                <w:lang w:val="en-GB"/>
              </w:rPr>
            </w:pPr>
            <w:r w:rsidRPr="005E1A1D">
              <w:rPr>
                <w:rFonts w:ascii="Times New Roman" w:eastAsia="Times New Roman" w:hAnsi="Times New Roman"/>
                <w:sz w:val="24"/>
                <w:szCs w:val="24"/>
                <w:lang w:val="en-GB"/>
              </w:rPr>
              <w:t xml:space="preserve">   </w:t>
            </w:r>
            <w:proofErr w:type="spellStart"/>
            <w:r w:rsidRPr="005E1A1D">
              <w:rPr>
                <w:rFonts w:ascii="Times New Roman" w:eastAsia="Times New Roman" w:hAnsi="Times New Roman"/>
                <w:sz w:val="24"/>
                <w:szCs w:val="24"/>
                <w:lang w:val="en-GB"/>
              </w:rPr>
              <w:t>Lēmumu</w:t>
            </w:r>
            <w:proofErr w:type="spellEnd"/>
            <w:r w:rsidRPr="005E1A1D">
              <w:rPr>
                <w:rFonts w:ascii="Times New Roman" w:eastAsia="Times New Roman" w:hAnsi="Times New Roman"/>
                <w:sz w:val="24"/>
                <w:szCs w:val="24"/>
                <w:lang w:val="en-GB"/>
              </w:rPr>
              <w:t xml:space="preserve"> Nr.1</w:t>
            </w:r>
          </w:p>
          <w:p w14:paraId="70BB7C04" w14:textId="77777777" w:rsidR="00186D6F" w:rsidRPr="005E1A1D" w:rsidRDefault="00186D6F" w:rsidP="00186D6F">
            <w:pPr>
              <w:spacing w:after="0" w:line="240" w:lineRule="auto"/>
              <w:jc w:val="right"/>
              <w:rPr>
                <w:rFonts w:ascii="Times New Roman" w:eastAsia="Times New Roman" w:hAnsi="Times New Roman"/>
                <w:sz w:val="24"/>
                <w:szCs w:val="24"/>
                <w:lang w:val="en-GB"/>
              </w:rPr>
            </w:pPr>
            <w:r w:rsidRPr="005E1A1D">
              <w:rPr>
                <w:rFonts w:ascii="Times New Roman" w:eastAsia="Times New Roman" w:hAnsi="Times New Roman"/>
                <w:sz w:val="24"/>
                <w:szCs w:val="24"/>
                <w:lang w:val="en-GB"/>
              </w:rPr>
              <w:t>(</w:t>
            </w:r>
            <w:proofErr w:type="spellStart"/>
            <w:r w:rsidRPr="005E1A1D">
              <w:rPr>
                <w:rFonts w:ascii="Times New Roman" w:eastAsia="Times New Roman" w:hAnsi="Times New Roman"/>
                <w:sz w:val="24"/>
                <w:szCs w:val="24"/>
                <w:lang w:val="en-GB"/>
              </w:rPr>
              <w:t>Iepirkuma</w:t>
            </w:r>
            <w:proofErr w:type="spellEnd"/>
            <w:r w:rsidRPr="005E1A1D">
              <w:rPr>
                <w:rFonts w:ascii="Times New Roman" w:eastAsia="Times New Roman" w:hAnsi="Times New Roman"/>
                <w:sz w:val="24"/>
                <w:szCs w:val="24"/>
                <w:lang w:val="en-GB"/>
              </w:rPr>
              <w:t xml:space="preserve"> </w:t>
            </w:r>
            <w:proofErr w:type="spellStart"/>
            <w:r w:rsidRPr="005E1A1D">
              <w:rPr>
                <w:rFonts w:ascii="Times New Roman" w:eastAsia="Times New Roman" w:hAnsi="Times New Roman"/>
                <w:sz w:val="24"/>
                <w:szCs w:val="24"/>
                <w:lang w:val="en-GB"/>
              </w:rPr>
              <w:t>komisijas</w:t>
            </w:r>
            <w:proofErr w:type="spellEnd"/>
            <w:r w:rsidRPr="005E1A1D">
              <w:rPr>
                <w:rFonts w:ascii="Times New Roman" w:eastAsia="Times New Roman" w:hAnsi="Times New Roman"/>
                <w:sz w:val="24"/>
                <w:szCs w:val="24"/>
                <w:lang w:val="en-GB"/>
              </w:rPr>
              <w:t xml:space="preserve"> </w:t>
            </w:r>
            <w:proofErr w:type="spellStart"/>
            <w:r w:rsidRPr="005E1A1D">
              <w:rPr>
                <w:rFonts w:ascii="Times New Roman" w:eastAsia="Times New Roman" w:hAnsi="Times New Roman"/>
                <w:sz w:val="24"/>
                <w:szCs w:val="24"/>
                <w:lang w:val="en-GB"/>
              </w:rPr>
              <w:t>sēdes</w:t>
            </w:r>
            <w:proofErr w:type="spellEnd"/>
            <w:r w:rsidRPr="005E1A1D">
              <w:rPr>
                <w:rFonts w:ascii="Times New Roman" w:eastAsia="Times New Roman" w:hAnsi="Times New Roman"/>
                <w:sz w:val="24"/>
                <w:szCs w:val="24"/>
                <w:lang w:val="en-GB"/>
              </w:rPr>
              <w:t xml:space="preserve"> </w:t>
            </w:r>
          </w:p>
          <w:p w14:paraId="639194F2" w14:textId="77777777" w:rsidR="00186D6F" w:rsidRPr="005E1A1D" w:rsidRDefault="00186D6F" w:rsidP="00186D6F">
            <w:pPr>
              <w:spacing w:after="0" w:line="240" w:lineRule="auto"/>
              <w:jc w:val="right"/>
              <w:rPr>
                <w:rFonts w:ascii="Times New Roman" w:eastAsia="Times New Roman" w:hAnsi="Times New Roman"/>
                <w:sz w:val="24"/>
                <w:szCs w:val="24"/>
                <w:lang w:val="en-GB"/>
              </w:rPr>
            </w:pPr>
            <w:proofErr w:type="spellStart"/>
            <w:r w:rsidRPr="005E1A1D">
              <w:rPr>
                <w:rFonts w:ascii="Times New Roman" w:eastAsia="Times New Roman" w:hAnsi="Times New Roman"/>
                <w:sz w:val="24"/>
                <w:szCs w:val="24"/>
                <w:lang w:val="en-GB"/>
              </w:rPr>
              <w:t>protokols</w:t>
            </w:r>
            <w:proofErr w:type="spellEnd"/>
            <w:r w:rsidRPr="005E1A1D">
              <w:rPr>
                <w:rFonts w:ascii="Times New Roman" w:eastAsia="Times New Roman" w:hAnsi="Times New Roman"/>
                <w:sz w:val="24"/>
                <w:szCs w:val="24"/>
                <w:lang w:val="en-GB"/>
              </w:rPr>
              <w:t xml:space="preserve"> Nr.1, </w:t>
            </w:r>
            <w:proofErr w:type="gramStart"/>
            <w:r w:rsidRPr="005E1A1D">
              <w:rPr>
                <w:rFonts w:ascii="Times New Roman" w:eastAsia="Times New Roman" w:hAnsi="Times New Roman"/>
                <w:sz w:val="24"/>
                <w:szCs w:val="24"/>
                <w:lang w:val="en-GB"/>
              </w:rPr>
              <w:t>2.§</w:t>
            </w:r>
            <w:proofErr w:type="gramEnd"/>
            <w:r w:rsidRPr="005E1A1D">
              <w:rPr>
                <w:rFonts w:ascii="Times New Roman" w:eastAsia="Times New Roman" w:hAnsi="Times New Roman"/>
                <w:sz w:val="24"/>
                <w:szCs w:val="24"/>
                <w:lang w:val="en-GB"/>
              </w:rPr>
              <w:t>)</w:t>
            </w:r>
          </w:p>
          <w:p w14:paraId="5C2756C3" w14:textId="583A14EC" w:rsidR="00186D6F" w:rsidRPr="005E1A1D" w:rsidRDefault="00186D6F" w:rsidP="00186D6F">
            <w:pPr>
              <w:spacing w:after="0" w:line="240" w:lineRule="auto"/>
              <w:jc w:val="right"/>
              <w:rPr>
                <w:rFonts w:ascii="Times New Roman" w:eastAsia="Times New Roman" w:hAnsi="Times New Roman" w:cs="Times New Roman"/>
                <w:sz w:val="24"/>
                <w:szCs w:val="24"/>
                <w:lang w:val="en-GB"/>
              </w:rPr>
            </w:pPr>
          </w:p>
        </w:tc>
      </w:tr>
    </w:tbl>
    <w:p w14:paraId="4722D8E4" w14:textId="77777777" w:rsidR="00CA202F" w:rsidRPr="005E1A1D" w:rsidRDefault="00CA202F" w:rsidP="00CA202F">
      <w:pPr>
        <w:spacing w:after="0" w:line="240" w:lineRule="auto"/>
        <w:jc w:val="both"/>
        <w:rPr>
          <w:rFonts w:ascii="Times New Roman" w:eastAsia="Times New Roman" w:hAnsi="Times New Roman" w:cs="Times New Roman"/>
          <w:bCs/>
          <w:sz w:val="24"/>
          <w:szCs w:val="24"/>
          <w:lang w:eastAsia="lv-LV"/>
        </w:rPr>
      </w:pPr>
    </w:p>
    <w:p w14:paraId="00508435" w14:textId="6EE3BC9D" w:rsidR="00CA202F" w:rsidRPr="005E1A1D" w:rsidRDefault="00CA202F" w:rsidP="00186D6F">
      <w:pPr>
        <w:spacing w:after="0" w:line="240" w:lineRule="auto"/>
        <w:jc w:val="center"/>
        <w:rPr>
          <w:rFonts w:ascii="Times New Roman" w:eastAsia="Times New Roman" w:hAnsi="Times New Roman" w:cs="Times New Roman"/>
          <w:bCs/>
          <w:sz w:val="24"/>
          <w:szCs w:val="24"/>
          <w:lang w:eastAsia="lv-LV"/>
        </w:rPr>
      </w:pPr>
      <w:r w:rsidRPr="005E1A1D">
        <w:rPr>
          <w:rFonts w:ascii="Times New Roman" w:eastAsia="Times New Roman" w:hAnsi="Times New Roman" w:cs="Times New Roman"/>
          <w:bCs/>
          <w:sz w:val="24"/>
          <w:szCs w:val="24"/>
          <w:lang w:eastAsia="lv-LV"/>
        </w:rPr>
        <w:t xml:space="preserve">Cenu </w:t>
      </w:r>
      <w:r w:rsidR="00186D6F" w:rsidRPr="005E1A1D">
        <w:rPr>
          <w:rFonts w:ascii="Times New Roman" w:eastAsia="Times New Roman" w:hAnsi="Times New Roman" w:cs="Times New Roman"/>
          <w:bCs/>
          <w:sz w:val="24"/>
          <w:szCs w:val="24"/>
          <w:lang w:eastAsia="lv-LV"/>
        </w:rPr>
        <w:t>aptauja</w:t>
      </w:r>
    </w:p>
    <w:p w14:paraId="2BECA432" w14:textId="77777777" w:rsidR="00CA202F" w:rsidRPr="005E1A1D" w:rsidRDefault="00CA202F" w:rsidP="00CA202F">
      <w:pPr>
        <w:spacing w:after="0" w:line="240" w:lineRule="auto"/>
        <w:jc w:val="center"/>
        <w:rPr>
          <w:rFonts w:ascii="Times New Roman" w:eastAsia="Times New Roman" w:hAnsi="Times New Roman" w:cs="Times New Roman"/>
          <w:bCs/>
          <w:color w:val="FF0000"/>
          <w:sz w:val="24"/>
          <w:szCs w:val="24"/>
          <w:lang w:eastAsia="lv-LV"/>
        </w:rPr>
      </w:pPr>
    </w:p>
    <w:p w14:paraId="3063DBD2" w14:textId="6F072F5D" w:rsidR="00CA202F" w:rsidRPr="005E1A1D" w:rsidRDefault="00CA202F" w:rsidP="00CA202F">
      <w:pPr>
        <w:spacing w:after="0" w:line="240" w:lineRule="auto"/>
        <w:jc w:val="center"/>
        <w:rPr>
          <w:rFonts w:ascii="Times New Roman" w:hAnsi="Times New Roman" w:cs="Times New Roman"/>
          <w:sz w:val="24"/>
          <w:szCs w:val="24"/>
        </w:rPr>
      </w:pPr>
      <w:r w:rsidRPr="005E1A1D">
        <w:rPr>
          <w:rFonts w:ascii="Times New Roman" w:hAnsi="Times New Roman" w:cs="Times New Roman"/>
          <w:sz w:val="24"/>
          <w:szCs w:val="24"/>
        </w:rPr>
        <w:t>Par investīciju projekta pieteikuma sagatavošanu Viļķenes ielai 2</w:t>
      </w:r>
      <w:r w:rsidR="00A705D3" w:rsidRPr="005E1A1D">
        <w:rPr>
          <w:rFonts w:ascii="Times New Roman" w:hAnsi="Times New Roman" w:cs="Times New Roman"/>
          <w:sz w:val="24"/>
          <w:szCs w:val="24"/>
        </w:rPr>
        <w:t>B</w:t>
      </w:r>
      <w:r w:rsidR="00186D6F" w:rsidRPr="005E1A1D">
        <w:rPr>
          <w:rFonts w:ascii="Times New Roman" w:hAnsi="Times New Roman" w:cs="Times New Roman"/>
          <w:sz w:val="24"/>
          <w:szCs w:val="24"/>
        </w:rPr>
        <w:t>, Limbažos</w:t>
      </w:r>
    </w:p>
    <w:p w14:paraId="01F4DE5C" w14:textId="77777777" w:rsidR="00CA202F" w:rsidRPr="005E1A1D" w:rsidRDefault="00CA202F" w:rsidP="00CA202F">
      <w:pPr>
        <w:spacing w:after="0" w:line="240" w:lineRule="auto"/>
        <w:jc w:val="center"/>
        <w:rPr>
          <w:rFonts w:ascii="Times New Roman" w:eastAsia="Times New Roman" w:hAnsi="Times New Roman" w:cs="Times New Roman"/>
          <w:bCs/>
          <w:sz w:val="24"/>
          <w:szCs w:val="24"/>
          <w:lang w:eastAsia="lv-LV"/>
        </w:rPr>
      </w:pPr>
    </w:p>
    <w:p w14:paraId="71F6216E" w14:textId="77777777" w:rsidR="00186D6F" w:rsidRPr="005E1A1D" w:rsidRDefault="00186D6F" w:rsidP="00186D6F">
      <w:pPr>
        <w:numPr>
          <w:ilvl w:val="0"/>
          <w:numId w:val="4"/>
        </w:num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5E1A1D">
        <w:rPr>
          <w:rFonts w:ascii="Times New Roman" w:eastAsia="Calibri" w:hAnsi="Times New Roman" w:cs="Times New Roman"/>
          <w:bCs/>
          <w:color w:val="000000"/>
          <w:sz w:val="24"/>
          <w:szCs w:val="24"/>
        </w:rPr>
        <w:t xml:space="preserve">Cenu aptauju rīko: </w:t>
      </w:r>
      <w:r w:rsidRPr="005E1A1D">
        <w:rPr>
          <w:rFonts w:ascii="Times New Roman" w:eastAsia="Times New Roman" w:hAnsi="Times New Roman" w:cs="Times New Roman"/>
          <w:bCs/>
          <w:color w:val="000000"/>
          <w:sz w:val="24"/>
          <w:szCs w:val="24"/>
        </w:rPr>
        <w:t xml:space="preserve">SIA “LIMBAŽU SILTUMS” </w:t>
      </w:r>
      <w:r w:rsidRPr="005E1A1D">
        <w:rPr>
          <w:rFonts w:ascii="Times New Roman" w:eastAsia="Times New Roman" w:hAnsi="Times New Roman" w:cs="Times New Roman"/>
          <w:bCs/>
          <w:sz w:val="24"/>
          <w:szCs w:val="24"/>
        </w:rPr>
        <w:t xml:space="preserve">vienotais reģistrācijas Nr.40003006715, juridiskā adrese: Jaunā iela 2A, Limbaži, Limbažu novads, Latvija, LV-4001, tālrunis 64070514, e-pasta adrese: </w:t>
      </w:r>
      <w:hyperlink r:id="rId5" w:history="1">
        <w:r w:rsidRPr="005E1A1D">
          <w:rPr>
            <w:rFonts w:ascii="Times New Roman" w:eastAsia="Times New Roman" w:hAnsi="Times New Roman" w:cs="Times New Roman"/>
            <w:bCs/>
            <w:color w:val="0000FF"/>
            <w:sz w:val="24"/>
            <w:szCs w:val="24"/>
            <w:u w:val="single"/>
          </w:rPr>
          <w:t>info@limbazusiltums.lv</w:t>
        </w:r>
      </w:hyperlink>
      <w:r w:rsidRPr="005E1A1D">
        <w:rPr>
          <w:rFonts w:ascii="Times New Roman" w:eastAsia="Times New Roman" w:hAnsi="Times New Roman" w:cs="Times New Roman"/>
          <w:bCs/>
          <w:sz w:val="24"/>
          <w:szCs w:val="24"/>
        </w:rPr>
        <w:t xml:space="preserve"> (turpmāk – Pasūtītājs)</w:t>
      </w:r>
      <w:r w:rsidRPr="005E1A1D">
        <w:rPr>
          <w:rFonts w:ascii="Times New Roman" w:eastAsia="Times New Roman" w:hAnsi="Times New Roman" w:cs="Times New Roman"/>
          <w:bCs/>
          <w:color w:val="000000"/>
          <w:sz w:val="24"/>
          <w:szCs w:val="24"/>
        </w:rPr>
        <w:t>.</w:t>
      </w:r>
    </w:p>
    <w:p w14:paraId="6D269068" w14:textId="6738DD7D" w:rsidR="00186D6F" w:rsidRPr="005E1A1D" w:rsidRDefault="00186D6F" w:rsidP="00186D6F">
      <w:pPr>
        <w:numPr>
          <w:ilvl w:val="0"/>
          <w:numId w:val="4"/>
        </w:num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5E1A1D">
        <w:rPr>
          <w:rFonts w:ascii="Times New Roman" w:hAnsi="Times New Roman"/>
          <w:bCs/>
          <w:color w:val="000000"/>
          <w:sz w:val="24"/>
          <w:szCs w:val="24"/>
        </w:rPr>
        <w:t>Cenu aptaujas priekšmets:</w:t>
      </w:r>
      <w:r w:rsidRPr="005E1A1D">
        <w:rPr>
          <w:rFonts w:ascii="Times New Roman" w:eastAsia="Times New Roman" w:hAnsi="Times New Roman"/>
          <w:bCs/>
          <w:color w:val="000000"/>
          <w:sz w:val="24"/>
          <w:szCs w:val="24"/>
          <w:lang w:eastAsia="lv-LV"/>
        </w:rPr>
        <w:t xml:space="preserve"> </w:t>
      </w:r>
      <w:r w:rsidRPr="005E1A1D">
        <w:rPr>
          <w:rFonts w:ascii="Times New Roman" w:hAnsi="Times New Roman" w:cs="Times New Roman"/>
          <w:sz w:val="24"/>
          <w:szCs w:val="24"/>
        </w:rPr>
        <w:t xml:space="preserve">Par investīciju projekta pieteikuma sagatavošanu Viļķenes ielai 2B, Limbažos (saskaņā ar izsludinātas projekta atlases </w:t>
      </w:r>
      <w:r w:rsidRPr="005E1A1D">
        <w:rPr>
          <w:rFonts w:ascii="Times New Roman" w:eastAsia="Times New Roman" w:hAnsi="Times New Roman" w:cs="Times New Roman"/>
          <w:kern w:val="36"/>
          <w:sz w:val="24"/>
          <w:szCs w:val="24"/>
          <w:lang w:eastAsia="lv-LV"/>
        </w:rPr>
        <w:t xml:space="preserve">2.2.1.1. Notekūdeņu un to dūņu apsaimniekošanas sistēmas attīstība piesārņojuma samazināšanai, 1. kārta, atbalstāmās darbībās 28.2 (izvada atjaunošana, izbūve vai pārbūve, 28.3 (notekūdeņu attīrīšanas iekārtu efektivitātes uzlabošana), 28.4 (notekūdeņu dūņu atūdeņošanas un apstrādes iekārtu izveide, pārbūve vai atjaunošana). </w:t>
      </w:r>
    </w:p>
    <w:p w14:paraId="102F4B7E" w14:textId="42065AB9" w:rsidR="00186D6F" w:rsidRPr="005E1A1D" w:rsidRDefault="00186D6F" w:rsidP="00186D6F">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eastAsia="Times New Roman" w:hAnsi="Times New Roman"/>
          <w:bCs/>
          <w:sz w:val="24"/>
          <w:szCs w:val="24"/>
        </w:rPr>
        <w:t>Cenu aptaujas identifikācijas numurs: LS 2024/25.</w:t>
      </w:r>
    </w:p>
    <w:p w14:paraId="6A15C1D5" w14:textId="214A3184" w:rsidR="00BA0F64" w:rsidRPr="005855CB" w:rsidRDefault="00186D6F" w:rsidP="00BA0F64">
      <w:pPr>
        <w:numPr>
          <w:ilvl w:val="0"/>
          <w:numId w:val="4"/>
        </w:numPr>
        <w:spacing w:after="0" w:line="240" w:lineRule="auto"/>
        <w:ind w:left="426" w:hanging="426"/>
        <w:jc w:val="both"/>
        <w:rPr>
          <w:rFonts w:ascii="Times New Roman" w:eastAsia="Times New Roman" w:hAnsi="Times New Roman"/>
          <w:bCs/>
          <w:sz w:val="24"/>
          <w:szCs w:val="24"/>
        </w:rPr>
      </w:pPr>
      <w:r w:rsidRPr="005855CB">
        <w:rPr>
          <w:rFonts w:ascii="Times New Roman" w:eastAsia="Times New Roman" w:hAnsi="Times New Roman"/>
          <w:bCs/>
          <w:sz w:val="24"/>
          <w:szCs w:val="24"/>
        </w:rPr>
        <w:t xml:space="preserve">CPV kods: </w:t>
      </w:r>
      <w:r w:rsidR="005855CB" w:rsidRPr="005855CB">
        <w:rPr>
          <w:rFonts w:ascii="Times New Roman" w:eastAsia="Times New Roman" w:hAnsi="Times New Roman"/>
          <w:bCs/>
          <w:sz w:val="24"/>
          <w:szCs w:val="24"/>
        </w:rPr>
        <w:t>73000000-2</w:t>
      </w:r>
    </w:p>
    <w:p w14:paraId="575A4221" w14:textId="1B119F48" w:rsidR="00BA0F64" w:rsidRPr="005E1A1D" w:rsidRDefault="00BA0F64" w:rsidP="00BA0F64">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hAnsi="Times New Roman"/>
          <w:bCs/>
          <w:color w:val="000000"/>
          <w:sz w:val="24"/>
          <w:szCs w:val="24"/>
        </w:rPr>
        <w:t>I</w:t>
      </w:r>
      <w:r w:rsidRPr="005E1A1D">
        <w:rPr>
          <w:rFonts w:ascii="Times New Roman" w:hAnsi="Times New Roman"/>
          <w:bCs/>
          <w:sz w:val="24"/>
          <w:szCs w:val="24"/>
          <w:u w:val="single"/>
        </w:rPr>
        <w:t>einteresēto Pretendentu jautājumi par nolikumu un tā pielikumiem iesniedzami: Cenu aptaujas komisijai</w:t>
      </w:r>
      <w:r w:rsidRPr="005E1A1D">
        <w:rPr>
          <w:rFonts w:ascii="Times New Roman" w:hAnsi="Times New Roman"/>
          <w:bCs/>
          <w:sz w:val="24"/>
          <w:szCs w:val="24"/>
        </w:rPr>
        <w:t xml:space="preserve"> (Jaunā iela 2A, Limbažos, Limbažu novadā, LV-4001, vai elektroniski uz e-pastu</w:t>
      </w:r>
      <w:r w:rsidRPr="005E1A1D">
        <w:rPr>
          <w:rFonts w:ascii="Times New Roman" w:hAnsi="Times New Roman"/>
          <w:bCs/>
          <w:i/>
          <w:sz w:val="24"/>
          <w:szCs w:val="24"/>
        </w:rPr>
        <w:t xml:space="preserve"> </w:t>
      </w:r>
      <w:hyperlink r:id="rId6" w:history="1">
        <w:r w:rsidRPr="005E1A1D">
          <w:rPr>
            <w:rStyle w:val="Hipersaite"/>
            <w:rFonts w:ascii="Times New Roman" w:hAnsi="Times New Roman"/>
            <w:bCs/>
            <w:i/>
            <w:sz w:val="24"/>
            <w:szCs w:val="24"/>
          </w:rPr>
          <w:t>info@limbazusiltums.lv</w:t>
        </w:r>
      </w:hyperlink>
      <w:r w:rsidRPr="005E1A1D">
        <w:rPr>
          <w:rFonts w:ascii="Times New Roman" w:hAnsi="Times New Roman"/>
          <w:bCs/>
          <w:i/>
          <w:sz w:val="24"/>
          <w:szCs w:val="24"/>
        </w:rPr>
        <w:t>)</w:t>
      </w:r>
      <w:r w:rsidRPr="005E1A1D">
        <w:rPr>
          <w:rFonts w:ascii="Times New Roman" w:hAnsi="Times New Roman"/>
          <w:bCs/>
          <w:sz w:val="24"/>
          <w:szCs w:val="24"/>
        </w:rPr>
        <w:t>. Kontaktpersona</w:t>
      </w:r>
      <w:r w:rsidR="006F11F2" w:rsidRPr="005E1A1D">
        <w:rPr>
          <w:rFonts w:ascii="Times New Roman" w:hAnsi="Times New Roman"/>
          <w:bCs/>
          <w:sz w:val="24"/>
          <w:szCs w:val="24"/>
        </w:rPr>
        <w:t>:</w:t>
      </w:r>
      <w:r w:rsidRPr="005E1A1D">
        <w:rPr>
          <w:rFonts w:ascii="Times New Roman" w:hAnsi="Times New Roman"/>
          <w:bCs/>
          <w:sz w:val="24"/>
          <w:szCs w:val="24"/>
        </w:rPr>
        <w:t xml:space="preserve"> Ainārs Grīviņš, </w:t>
      </w:r>
    </w:p>
    <w:p w14:paraId="41DB6F72" w14:textId="38DDFF7E" w:rsidR="00BA0F64" w:rsidRPr="005E1A1D" w:rsidRDefault="006F11F2" w:rsidP="00BA0F64">
      <w:pPr>
        <w:spacing w:after="0" w:line="240" w:lineRule="auto"/>
        <w:ind w:left="426"/>
        <w:jc w:val="both"/>
        <w:rPr>
          <w:rFonts w:ascii="Times New Roman" w:eastAsia="Times New Roman" w:hAnsi="Times New Roman"/>
          <w:bCs/>
          <w:sz w:val="24"/>
          <w:szCs w:val="24"/>
        </w:rPr>
      </w:pPr>
      <w:r w:rsidRPr="005E1A1D">
        <w:rPr>
          <w:rFonts w:ascii="Times New Roman" w:hAnsi="Times New Roman"/>
          <w:bCs/>
          <w:sz w:val="24"/>
          <w:szCs w:val="24"/>
        </w:rPr>
        <w:t>m.</w:t>
      </w:r>
      <w:r w:rsidR="00BA0F64" w:rsidRPr="005E1A1D">
        <w:rPr>
          <w:rFonts w:ascii="Times New Roman" w:hAnsi="Times New Roman"/>
          <w:bCs/>
          <w:sz w:val="24"/>
          <w:szCs w:val="24"/>
        </w:rPr>
        <w:t>t. 29128477.</w:t>
      </w:r>
    </w:p>
    <w:p w14:paraId="1FC26B74" w14:textId="66164BE6" w:rsidR="00BA0F64" w:rsidRPr="005E1A1D" w:rsidRDefault="00BA0F64" w:rsidP="00BA0F64">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hAnsi="Times New Roman"/>
          <w:bCs/>
          <w:noProof/>
          <w:sz w:val="24"/>
          <w:szCs w:val="24"/>
          <w:lang w:eastAsia="lv-LV"/>
        </w:rPr>
        <w:t xml:space="preserve">Nolikums ir pieejams tiešsaistē SIA “LIMBAŽU SILTUMS” interneta vietnē  </w:t>
      </w:r>
      <w:hyperlink r:id="rId7" w:history="1">
        <w:r w:rsidRPr="005E1A1D">
          <w:rPr>
            <w:rStyle w:val="Hipersaite"/>
            <w:rFonts w:ascii="Times New Roman" w:eastAsia="Times New Roman" w:hAnsi="Times New Roman"/>
            <w:bCs/>
            <w:noProof/>
            <w:sz w:val="24"/>
            <w:szCs w:val="24"/>
            <w:lang w:eastAsia="lv-LV"/>
          </w:rPr>
          <w:t>www.limbazusiltums</w:t>
        </w:r>
      </w:hyperlink>
      <w:r w:rsidRPr="005E1A1D">
        <w:rPr>
          <w:rStyle w:val="Hipersaite"/>
          <w:rFonts w:ascii="Times New Roman" w:eastAsia="Times New Roman" w:hAnsi="Times New Roman"/>
          <w:bCs/>
          <w:noProof/>
          <w:sz w:val="24"/>
          <w:szCs w:val="24"/>
          <w:lang w:eastAsia="lv-LV"/>
        </w:rPr>
        <w:t>.lv</w:t>
      </w:r>
      <w:r w:rsidRPr="005E1A1D">
        <w:rPr>
          <w:rFonts w:ascii="Times New Roman" w:hAnsi="Times New Roman"/>
          <w:bCs/>
          <w:noProof/>
          <w:sz w:val="24"/>
          <w:szCs w:val="24"/>
          <w:lang w:eastAsia="lv-LV"/>
        </w:rPr>
        <w:t xml:space="preserve"> sadaļā „Iepirkumi” un Limbažu novada interneta vietnē </w:t>
      </w:r>
      <w:hyperlink r:id="rId8" w:history="1">
        <w:r w:rsidRPr="005E1A1D">
          <w:rPr>
            <w:rStyle w:val="Hipersaite"/>
            <w:rFonts w:ascii="Times New Roman" w:hAnsi="Times New Roman"/>
            <w:bCs/>
            <w:noProof/>
            <w:sz w:val="24"/>
            <w:szCs w:val="24"/>
            <w:lang w:eastAsia="lv-LV"/>
          </w:rPr>
          <w:t>www.limbazunovads.lv</w:t>
        </w:r>
      </w:hyperlink>
      <w:r w:rsidRPr="005E1A1D">
        <w:rPr>
          <w:rFonts w:ascii="Times New Roman" w:hAnsi="Times New Roman"/>
          <w:bCs/>
          <w:noProof/>
          <w:sz w:val="24"/>
          <w:szCs w:val="24"/>
          <w:lang w:eastAsia="lv-LV"/>
        </w:rPr>
        <w:t>.</w:t>
      </w:r>
      <w:r w:rsidRPr="005E1A1D">
        <w:rPr>
          <w:rFonts w:ascii="Times New Roman" w:hAnsi="Times New Roman"/>
          <w:bCs/>
          <w:noProof/>
          <w:color w:val="FF0000"/>
          <w:sz w:val="24"/>
          <w:szCs w:val="24"/>
          <w:lang w:eastAsia="lv-LV"/>
        </w:rPr>
        <w:t xml:space="preserve"> </w:t>
      </w:r>
    </w:p>
    <w:p w14:paraId="3D57375D" w14:textId="77777777" w:rsidR="00BA0F64" w:rsidRPr="005E1A1D" w:rsidRDefault="00BA0F64" w:rsidP="00BA0F64">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hAnsi="Times New Roman"/>
          <w:bCs/>
          <w:sz w:val="24"/>
          <w:szCs w:val="24"/>
        </w:rPr>
        <w:t xml:space="preserve">Piedāvājuma iesniegšana: Pretendentiem piedāvājumus ir jāiesniedz līdz </w:t>
      </w:r>
      <w:r w:rsidRPr="005E1A1D">
        <w:rPr>
          <w:rFonts w:ascii="Times New Roman" w:hAnsi="Times New Roman"/>
          <w:b/>
          <w:sz w:val="24"/>
          <w:szCs w:val="24"/>
        </w:rPr>
        <w:t>26.07.2024. plkst. 9.00</w:t>
      </w:r>
      <w:r w:rsidRPr="005E1A1D">
        <w:rPr>
          <w:rFonts w:ascii="Times New Roman" w:hAnsi="Times New Roman"/>
          <w:bCs/>
          <w:sz w:val="24"/>
          <w:szCs w:val="24"/>
        </w:rPr>
        <w:t xml:space="preserve">, personīgi SIA „LIMBAŽU SILTUMS” (Jaunā iela 2A, Limbažos, Limbažu novadā, LV-4001, trešajā stāvā), nosūtot pa pastu vai nosūtot piedāvājumu elektroniski (parakstot ar drošu elektronisko parakstu) uz e-pastu </w:t>
      </w:r>
      <w:hyperlink r:id="rId9" w:history="1">
        <w:r w:rsidRPr="005E1A1D">
          <w:rPr>
            <w:rStyle w:val="Hipersaite"/>
            <w:rFonts w:ascii="Times New Roman" w:eastAsia="Times New Roman" w:hAnsi="Times New Roman"/>
            <w:bCs/>
            <w:sz w:val="24"/>
            <w:szCs w:val="24"/>
          </w:rPr>
          <w:t>info@limbazusiltums.lv</w:t>
        </w:r>
      </w:hyperlink>
      <w:r w:rsidRPr="005E1A1D">
        <w:rPr>
          <w:rFonts w:ascii="Times New Roman" w:hAnsi="Times New Roman"/>
          <w:bCs/>
          <w:sz w:val="24"/>
          <w:szCs w:val="24"/>
        </w:rPr>
        <w:t>.</w:t>
      </w:r>
    </w:p>
    <w:p w14:paraId="1EDCD3B4" w14:textId="77777777" w:rsidR="00BA0F64" w:rsidRPr="005E1A1D" w:rsidRDefault="00BA0F64" w:rsidP="00BA0F64">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hAnsi="Times New Roman"/>
          <w:bCs/>
          <w:iCs/>
          <w:color w:val="000000"/>
          <w:sz w:val="24"/>
          <w:szCs w:val="24"/>
        </w:rPr>
        <w:t xml:space="preserve">Piedāvājuma spēkā esamība: derīguma termiņš ir 10 (desmit) kalendārās dienas, skaitot no iesniegšanas termiņa beigām. </w:t>
      </w:r>
    </w:p>
    <w:p w14:paraId="4A5DADC5" w14:textId="77777777" w:rsidR="00A705D3" w:rsidRPr="005E1A1D" w:rsidRDefault="00CA202F" w:rsidP="00CA202F">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eastAsia="Times New Roman" w:hAnsi="Times New Roman" w:cs="Times New Roman"/>
          <w:bCs/>
          <w:color w:val="000000"/>
          <w:sz w:val="24"/>
          <w:szCs w:val="24"/>
        </w:rPr>
        <w:t xml:space="preserve">Līguma izpildes laiks </w:t>
      </w:r>
      <w:r w:rsidRPr="005E1A1D">
        <w:rPr>
          <w:rFonts w:ascii="Times New Roman" w:eastAsia="Times New Roman" w:hAnsi="Times New Roman" w:cs="Times New Roman"/>
          <w:b/>
          <w:color w:val="000000"/>
          <w:sz w:val="24"/>
          <w:szCs w:val="24"/>
        </w:rPr>
        <w:t>–</w:t>
      </w:r>
      <w:r w:rsidR="00E00775" w:rsidRPr="005E1A1D">
        <w:rPr>
          <w:rFonts w:ascii="Times New Roman" w:eastAsia="Times New Roman" w:hAnsi="Times New Roman" w:cs="Times New Roman"/>
          <w:b/>
          <w:color w:val="000000"/>
          <w:sz w:val="24"/>
          <w:szCs w:val="24"/>
        </w:rPr>
        <w:t xml:space="preserve"> </w:t>
      </w:r>
      <w:r w:rsidRPr="005E1A1D">
        <w:rPr>
          <w:rFonts w:ascii="Times New Roman" w:eastAsia="Times New Roman" w:hAnsi="Times New Roman" w:cs="Times New Roman"/>
          <w:sz w:val="24"/>
          <w:szCs w:val="24"/>
        </w:rPr>
        <w:t>plānotais līguma izpildes laiks desmit dienu laikā no līguma noslēgšanas brīža,</w:t>
      </w:r>
      <w:r w:rsidRPr="005E1A1D">
        <w:rPr>
          <w:rFonts w:ascii="Times New Roman" w:eastAsia="Times New Roman" w:hAnsi="Times New Roman" w:cs="Times New Roman"/>
          <w:color w:val="000000"/>
          <w:sz w:val="24"/>
          <w:szCs w:val="24"/>
        </w:rPr>
        <w:t xml:space="preserve"> i</w:t>
      </w:r>
      <w:r w:rsidRPr="005E1A1D">
        <w:rPr>
          <w:rFonts w:ascii="Times New Roman" w:eastAsia="Times New Roman" w:hAnsi="Times New Roman" w:cs="Times New Roman"/>
          <w:sz w:val="24"/>
          <w:szCs w:val="24"/>
        </w:rPr>
        <w:t>zpildes vieta – Limbažu pilsēta,  Limbažu novads.</w:t>
      </w:r>
    </w:p>
    <w:p w14:paraId="02520466" w14:textId="77777777" w:rsidR="00A705D3" w:rsidRPr="005E1A1D" w:rsidRDefault="00CA202F" w:rsidP="00CA202F">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eastAsia="Times New Roman" w:hAnsi="Times New Roman" w:cs="Times New Roman"/>
          <w:sz w:val="24"/>
          <w:szCs w:val="24"/>
        </w:rPr>
        <w:t xml:space="preserve">Apmaksa – </w:t>
      </w:r>
      <w:r w:rsidR="00E00775" w:rsidRPr="005E1A1D">
        <w:rPr>
          <w:rFonts w:ascii="Times New Roman" w:eastAsia="Times New Roman" w:hAnsi="Times New Roman" w:cs="Times New Roman"/>
          <w:sz w:val="24"/>
          <w:szCs w:val="24"/>
        </w:rPr>
        <w:t>70% (10 dienu</w:t>
      </w:r>
      <w:r w:rsidR="007B5441" w:rsidRPr="005E1A1D">
        <w:rPr>
          <w:rFonts w:ascii="Times New Roman" w:eastAsia="Times New Roman" w:hAnsi="Times New Roman" w:cs="Times New Roman"/>
          <w:sz w:val="24"/>
          <w:szCs w:val="24"/>
        </w:rPr>
        <w:t xml:space="preserve"> laikā)</w:t>
      </w:r>
      <w:r w:rsidR="00E00775" w:rsidRPr="005E1A1D">
        <w:rPr>
          <w:rFonts w:ascii="Times New Roman" w:eastAsia="Times New Roman" w:hAnsi="Times New Roman" w:cs="Times New Roman"/>
          <w:sz w:val="24"/>
          <w:szCs w:val="24"/>
        </w:rPr>
        <w:t xml:space="preserve"> kad projekta pieteikums iesniegts </w:t>
      </w:r>
      <w:r w:rsidR="00E00775" w:rsidRPr="005E1A1D">
        <w:rPr>
          <w:rFonts w:ascii="Times New Roman" w:eastAsia="Times New Roman" w:hAnsi="Times New Roman" w:cs="Times New Roman"/>
          <w:b/>
          <w:bCs/>
          <w:sz w:val="24"/>
          <w:szCs w:val="24"/>
        </w:rPr>
        <w:t>KPVIS</w:t>
      </w:r>
      <w:r w:rsidR="00E00775" w:rsidRPr="005E1A1D">
        <w:rPr>
          <w:rFonts w:ascii="Times New Roman" w:eastAsia="Times New Roman" w:hAnsi="Times New Roman" w:cs="Times New Roman"/>
          <w:sz w:val="24"/>
          <w:szCs w:val="24"/>
        </w:rPr>
        <w:t> </w:t>
      </w:r>
      <w:r w:rsidR="00E00775" w:rsidRPr="005E1A1D">
        <w:rPr>
          <w:rFonts w:ascii="Times New Roman" w:eastAsia="Times New Roman" w:hAnsi="Times New Roman" w:cs="Times New Roman"/>
          <w:b/>
          <w:bCs/>
          <w:sz w:val="24"/>
          <w:szCs w:val="24"/>
        </w:rPr>
        <w:t xml:space="preserve">e-vide un Pasūtītājs to ir apstiprinājis. </w:t>
      </w:r>
      <w:r w:rsidRPr="005E1A1D">
        <w:rPr>
          <w:rFonts w:ascii="Times New Roman" w:eastAsia="Times New Roman" w:hAnsi="Times New Roman" w:cs="Times New Roman"/>
          <w:sz w:val="24"/>
          <w:szCs w:val="24"/>
        </w:rPr>
        <w:t>Gala maksājums - līdz 10  (desmit) dienu laikā pēc</w:t>
      </w:r>
      <w:r w:rsidR="007B5441" w:rsidRPr="005E1A1D">
        <w:rPr>
          <w:rFonts w:ascii="Times New Roman" w:eastAsia="Times New Roman" w:hAnsi="Times New Roman" w:cs="Times New Roman"/>
          <w:sz w:val="24"/>
          <w:szCs w:val="24"/>
        </w:rPr>
        <w:t xml:space="preserve"> projekta apstiprināšanas CFLA.</w:t>
      </w:r>
      <w:r w:rsidRPr="005E1A1D">
        <w:rPr>
          <w:rFonts w:ascii="Times New Roman" w:eastAsia="Times New Roman" w:hAnsi="Times New Roman" w:cs="Times New Roman"/>
          <w:sz w:val="24"/>
          <w:szCs w:val="24"/>
        </w:rPr>
        <w:t xml:space="preserve"> </w:t>
      </w:r>
    </w:p>
    <w:p w14:paraId="410C767D" w14:textId="77777777" w:rsidR="00A705D3" w:rsidRPr="005E1A1D" w:rsidRDefault="007B5441" w:rsidP="00CA202F">
      <w:pPr>
        <w:numPr>
          <w:ilvl w:val="0"/>
          <w:numId w:val="4"/>
        </w:numPr>
        <w:spacing w:after="0" w:line="240" w:lineRule="auto"/>
        <w:ind w:left="426" w:hanging="426"/>
        <w:jc w:val="both"/>
        <w:rPr>
          <w:rFonts w:ascii="Times New Roman" w:eastAsia="Times New Roman" w:hAnsi="Times New Roman"/>
          <w:bCs/>
          <w:sz w:val="24"/>
          <w:szCs w:val="24"/>
        </w:rPr>
      </w:pPr>
      <w:r w:rsidRPr="005E1A1D">
        <w:rPr>
          <w:rFonts w:ascii="Times New Roman" w:eastAsia="Times New Roman" w:hAnsi="Times New Roman" w:cs="Times New Roman"/>
          <w:sz w:val="24"/>
          <w:szCs w:val="24"/>
        </w:rPr>
        <w:t xml:space="preserve">Projekta sagatavošana - </w:t>
      </w:r>
      <w:r w:rsidRPr="005E1A1D">
        <w:rPr>
          <w:rFonts w:ascii="Times New Roman" w:eastAsia="Times New Roman" w:hAnsi="Times New Roman" w:cs="Times New Roman"/>
          <w:b/>
          <w:bCs/>
          <w:sz w:val="24"/>
          <w:szCs w:val="24"/>
        </w:rPr>
        <w:t>KPVIS e-vide.</w:t>
      </w:r>
    </w:p>
    <w:p w14:paraId="6CC3AD7C" w14:textId="77777777" w:rsidR="00A705D3" w:rsidRPr="00882069" w:rsidRDefault="00CA202F" w:rsidP="00CA202F">
      <w:pPr>
        <w:numPr>
          <w:ilvl w:val="0"/>
          <w:numId w:val="4"/>
        </w:numPr>
        <w:spacing w:after="0" w:line="240" w:lineRule="auto"/>
        <w:ind w:left="426" w:hanging="426"/>
        <w:jc w:val="both"/>
        <w:rPr>
          <w:rFonts w:ascii="Times New Roman" w:eastAsia="Times New Roman" w:hAnsi="Times New Roman"/>
          <w:bCs/>
          <w:sz w:val="24"/>
          <w:szCs w:val="24"/>
        </w:rPr>
      </w:pPr>
      <w:r w:rsidRPr="00882069">
        <w:rPr>
          <w:rFonts w:ascii="Times New Roman" w:eastAsia="Times New Roman" w:hAnsi="Times New Roman" w:cs="Times New Roman"/>
          <w:sz w:val="24"/>
          <w:szCs w:val="24"/>
        </w:rPr>
        <w:t xml:space="preserve">Piedāvājumu izvēles kritērijs ir piedāvājums ar </w:t>
      </w:r>
      <w:r w:rsidRPr="00882069">
        <w:rPr>
          <w:rFonts w:ascii="Times New Roman" w:eastAsia="Times New Roman" w:hAnsi="Times New Roman" w:cs="Times New Roman"/>
          <w:b/>
          <w:sz w:val="24"/>
          <w:szCs w:val="24"/>
        </w:rPr>
        <w:t>viszemāko cenu</w:t>
      </w:r>
      <w:r w:rsidRPr="00882069">
        <w:rPr>
          <w:rFonts w:ascii="Times New Roman" w:eastAsia="Times New Roman" w:hAnsi="Times New Roman" w:cs="Times New Roman"/>
          <w:sz w:val="24"/>
          <w:szCs w:val="24"/>
        </w:rPr>
        <w:t xml:space="preserve">. </w:t>
      </w:r>
    </w:p>
    <w:p w14:paraId="7938044D" w14:textId="4DA91F09" w:rsidR="000F5E48" w:rsidRPr="00882069" w:rsidRDefault="000F5E48" w:rsidP="00CA202F">
      <w:pPr>
        <w:numPr>
          <w:ilvl w:val="0"/>
          <w:numId w:val="4"/>
        </w:numPr>
        <w:spacing w:after="0" w:line="240" w:lineRule="auto"/>
        <w:ind w:left="426" w:hanging="426"/>
        <w:jc w:val="both"/>
        <w:rPr>
          <w:rFonts w:ascii="Times New Roman" w:eastAsia="Times New Roman" w:hAnsi="Times New Roman"/>
          <w:bCs/>
          <w:sz w:val="24"/>
          <w:szCs w:val="24"/>
        </w:rPr>
      </w:pPr>
      <w:proofErr w:type="spellStart"/>
      <w:r w:rsidRPr="00882069">
        <w:rPr>
          <w:rFonts w:ascii="Times New Roman" w:eastAsia="Times New Roman" w:hAnsi="Times New Roman" w:cs="Times New Roman"/>
          <w:sz w:val="24"/>
          <w:szCs w:val="24"/>
          <w:lang w:val="en-GB"/>
        </w:rPr>
        <w:t>Darba</w:t>
      </w:r>
      <w:proofErr w:type="spellEnd"/>
      <w:r w:rsidRPr="00882069">
        <w:rPr>
          <w:rFonts w:ascii="Times New Roman" w:eastAsia="Times New Roman" w:hAnsi="Times New Roman" w:cs="Times New Roman"/>
          <w:sz w:val="24"/>
          <w:szCs w:val="24"/>
          <w:lang w:val="en-GB"/>
        </w:rPr>
        <w:t xml:space="preserve"> </w:t>
      </w:r>
      <w:proofErr w:type="spellStart"/>
      <w:r w:rsidRPr="00882069">
        <w:rPr>
          <w:rFonts w:ascii="Times New Roman" w:eastAsia="Times New Roman" w:hAnsi="Times New Roman" w:cs="Times New Roman"/>
          <w:sz w:val="24"/>
          <w:szCs w:val="24"/>
          <w:lang w:val="en-GB"/>
        </w:rPr>
        <w:t>uzdevums</w:t>
      </w:r>
      <w:proofErr w:type="spellEnd"/>
      <w:r w:rsidRPr="00882069">
        <w:rPr>
          <w:rFonts w:ascii="Times New Roman" w:eastAsia="Times New Roman" w:hAnsi="Times New Roman" w:cs="Times New Roman"/>
          <w:sz w:val="24"/>
          <w:szCs w:val="24"/>
          <w:lang w:val="en-GB"/>
        </w:rPr>
        <w:t xml:space="preserve">: </w:t>
      </w:r>
      <w:proofErr w:type="spellStart"/>
      <w:r w:rsidRPr="00882069">
        <w:rPr>
          <w:rFonts w:ascii="Times New Roman" w:eastAsia="Times New Roman" w:hAnsi="Times New Roman" w:cs="Times New Roman"/>
          <w:sz w:val="24"/>
          <w:szCs w:val="24"/>
          <w:lang w:val="en-GB"/>
        </w:rPr>
        <w:t>sagatavot</w:t>
      </w:r>
      <w:proofErr w:type="spellEnd"/>
      <w:r w:rsidRPr="00882069">
        <w:rPr>
          <w:rFonts w:ascii="Times New Roman" w:eastAsia="Times New Roman" w:hAnsi="Times New Roman" w:cs="Times New Roman"/>
          <w:sz w:val="24"/>
          <w:szCs w:val="24"/>
          <w:lang w:val="en-GB"/>
        </w:rPr>
        <w:t xml:space="preserve"> </w:t>
      </w:r>
      <w:proofErr w:type="spellStart"/>
      <w:r w:rsidRPr="00882069">
        <w:rPr>
          <w:rFonts w:ascii="Times New Roman" w:eastAsia="Times New Roman" w:hAnsi="Times New Roman" w:cs="Times New Roman"/>
          <w:sz w:val="24"/>
          <w:szCs w:val="24"/>
          <w:lang w:val="en-GB"/>
        </w:rPr>
        <w:t>projekta</w:t>
      </w:r>
      <w:proofErr w:type="spellEnd"/>
      <w:r w:rsidRPr="00882069">
        <w:rPr>
          <w:rFonts w:ascii="Times New Roman" w:eastAsia="Times New Roman" w:hAnsi="Times New Roman" w:cs="Times New Roman"/>
          <w:sz w:val="24"/>
          <w:szCs w:val="24"/>
          <w:lang w:val="en-GB"/>
        </w:rPr>
        <w:t xml:space="preserve"> </w:t>
      </w:r>
      <w:proofErr w:type="spellStart"/>
      <w:r w:rsidRPr="00882069">
        <w:rPr>
          <w:rFonts w:ascii="Times New Roman" w:eastAsia="Times New Roman" w:hAnsi="Times New Roman" w:cs="Times New Roman"/>
          <w:sz w:val="24"/>
          <w:szCs w:val="24"/>
          <w:lang w:val="en-GB"/>
        </w:rPr>
        <w:t>pieteikumu</w:t>
      </w:r>
      <w:proofErr w:type="spellEnd"/>
      <w:r w:rsidRPr="00882069">
        <w:rPr>
          <w:rFonts w:ascii="Times New Roman" w:eastAsia="Times New Roman" w:hAnsi="Times New Roman" w:cs="Times New Roman"/>
          <w:sz w:val="24"/>
          <w:szCs w:val="24"/>
          <w:lang w:val="en-GB"/>
        </w:rPr>
        <w:t xml:space="preserve"> (t.sk.</w:t>
      </w:r>
      <w:r w:rsidR="006F11F2" w:rsidRPr="00882069">
        <w:rPr>
          <w:rFonts w:ascii="Times New Roman" w:eastAsia="Times New Roman" w:hAnsi="Times New Roman" w:cs="Times New Roman"/>
          <w:sz w:val="24"/>
          <w:szCs w:val="24"/>
          <w:lang w:val="en-GB"/>
        </w:rPr>
        <w:t xml:space="preserve"> </w:t>
      </w:r>
      <w:r w:rsidRPr="00882069">
        <w:rPr>
          <w:rFonts w:ascii="Times New Roman" w:eastAsia="Times New Roman" w:hAnsi="Times New Roman" w:cs="Times New Roman"/>
          <w:sz w:val="24"/>
          <w:szCs w:val="24"/>
          <w:lang w:val="en-GB"/>
        </w:rPr>
        <w:t xml:space="preserve">ar </w:t>
      </w:r>
      <w:proofErr w:type="spellStart"/>
      <w:r w:rsidRPr="00882069">
        <w:rPr>
          <w:rFonts w:ascii="Times New Roman" w:eastAsia="Times New Roman" w:hAnsi="Times New Roman" w:cs="Times New Roman"/>
          <w:sz w:val="24"/>
          <w:szCs w:val="24"/>
          <w:lang w:val="en-GB"/>
        </w:rPr>
        <w:t>nepieciešamajiem</w:t>
      </w:r>
      <w:proofErr w:type="spellEnd"/>
      <w:r w:rsidRPr="005E1A1D">
        <w:rPr>
          <w:rFonts w:ascii="Times New Roman" w:eastAsia="Times New Roman" w:hAnsi="Times New Roman" w:cs="Times New Roman"/>
          <w:sz w:val="24"/>
          <w:szCs w:val="24"/>
          <w:lang w:val="en-GB"/>
        </w:rPr>
        <w:t xml:space="preserve"> </w:t>
      </w:r>
      <w:proofErr w:type="spellStart"/>
      <w:r w:rsidRPr="005E1A1D">
        <w:rPr>
          <w:rFonts w:ascii="Times New Roman" w:eastAsia="Times New Roman" w:hAnsi="Times New Roman" w:cs="Times New Roman"/>
          <w:sz w:val="24"/>
          <w:szCs w:val="24"/>
          <w:lang w:val="en-GB"/>
        </w:rPr>
        <w:t>aprēķiniem</w:t>
      </w:r>
      <w:proofErr w:type="spellEnd"/>
      <w:r w:rsidRPr="005E1A1D">
        <w:rPr>
          <w:rFonts w:ascii="Times New Roman" w:eastAsia="Times New Roman" w:hAnsi="Times New Roman" w:cs="Times New Roman"/>
          <w:sz w:val="24"/>
          <w:szCs w:val="24"/>
          <w:lang w:val="en-GB"/>
        </w:rPr>
        <w:t>,</w:t>
      </w:r>
      <w:r w:rsidR="00A705D3" w:rsidRPr="005E1A1D">
        <w:rPr>
          <w:rFonts w:ascii="Times New Roman" w:eastAsia="Times New Roman" w:hAnsi="Times New Roman" w:cs="Times New Roman"/>
          <w:sz w:val="24"/>
          <w:szCs w:val="24"/>
          <w:lang w:val="en-GB"/>
        </w:rPr>
        <w:t xml:space="preserve"> </w:t>
      </w:r>
      <w:proofErr w:type="spellStart"/>
      <w:r w:rsidRPr="005E1A1D">
        <w:rPr>
          <w:rFonts w:ascii="Times New Roman" w:eastAsia="Times New Roman" w:hAnsi="Times New Roman" w:cs="Times New Roman"/>
          <w:sz w:val="24"/>
          <w:szCs w:val="24"/>
          <w:lang w:val="en-GB"/>
        </w:rPr>
        <w:t>pielikumiem</w:t>
      </w:r>
      <w:proofErr w:type="spellEnd"/>
      <w:r w:rsidRPr="005E1A1D">
        <w:rPr>
          <w:rFonts w:ascii="Times New Roman" w:eastAsia="Times New Roman" w:hAnsi="Times New Roman" w:cs="Times New Roman"/>
          <w:sz w:val="24"/>
          <w:szCs w:val="24"/>
          <w:lang w:val="en-GB"/>
        </w:rPr>
        <w:t xml:space="preserve">) </w:t>
      </w:r>
      <w:r w:rsidRPr="005E1A1D">
        <w:rPr>
          <w:rFonts w:ascii="Times New Roman" w:eastAsia="Times New Roman" w:hAnsi="Times New Roman" w:cs="Times New Roman"/>
          <w:sz w:val="24"/>
          <w:szCs w:val="24"/>
        </w:rPr>
        <w:t xml:space="preserve">KPVIS e-vide. </w:t>
      </w:r>
      <w:r w:rsidRPr="00882069">
        <w:rPr>
          <w:rFonts w:ascii="Times New Roman" w:eastAsia="Times New Roman" w:hAnsi="Times New Roman" w:cs="Times New Roman"/>
          <w:sz w:val="24"/>
          <w:szCs w:val="24"/>
        </w:rPr>
        <w:t>Pasūtītājs tikai nodrošina ar</w:t>
      </w:r>
      <w:r w:rsidR="00A705D3" w:rsidRPr="00882069">
        <w:rPr>
          <w:rFonts w:ascii="Times New Roman" w:eastAsia="Times New Roman" w:hAnsi="Times New Roman" w:cs="Times New Roman"/>
          <w:sz w:val="24"/>
          <w:szCs w:val="24"/>
        </w:rPr>
        <w:t xml:space="preserve"> </w:t>
      </w:r>
      <w:r w:rsidRPr="00882069">
        <w:rPr>
          <w:rFonts w:ascii="Times New Roman" w:eastAsia="Times New Roman" w:hAnsi="Times New Roman" w:cs="Times New Roman"/>
          <w:sz w:val="24"/>
          <w:szCs w:val="24"/>
        </w:rPr>
        <w:t xml:space="preserve"> nepieciešamo dokumentāciju (esošie dati) un tehnisko specifikāciju. </w:t>
      </w:r>
    </w:p>
    <w:p w14:paraId="538224F8" w14:textId="2E663F66" w:rsidR="00CA202F" w:rsidRPr="005E1A1D" w:rsidRDefault="006F11F2" w:rsidP="00CA202F">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r w:rsidRPr="005E1A1D">
        <w:rPr>
          <w:rFonts w:ascii="Times New Roman" w:eastAsia="Times New Roman" w:hAnsi="Times New Roman" w:cs="Times New Roman"/>
          <w:sz w:val="24"/>
          <w:szCs w:val="24"/>
        </w:rPr>
        <w:t xml:space="preserve"> </w:t>
      </w:r>
    </w:p>
    <w:p w14:paraId="73A926D1" w14:textId="082F5662" w:rsidR="00A705D3" w:rsidRPr="005E1A1D" w:rsidRDefault="006F11F2" w:rsidP="006F11F2">
      <w:pPr>
        <w:spacing w:before="100" w:beforeAutospacing="1" w:after="100" w:afterAutospacing="1" w:line="240" w:lineRule="auto"/>
        <w:ind w:left="720"/>
        <w:contextualSpacing/>
        <w:jc w:val="center"/>
        <w:rPr>
          <w:rFonts w:ascii="Times New Roman" w:eastAsia="Times New Roman" w:hAnsi="Times New Roman" w:cs="Times New Roman"/>
          <w:b/>
          <w:bCs/>
          <w:sz w:val="24"/>
          <w:szCs w:val="24"/>
        </w:rPr>
      </w:pPr>
      <w:r w:rsidRPr="005E1A1D">
        <w:rPr>
          <w:rFonts w:ascii="Times New Roman" w:eastAsia="Times New Roman" w:hAnsi="Times New Roman" w:cs="Times New Roman"/>
          <w:b/>
          <w:bCs/>
          <w:sz w:val="24"/>
          <w:szCs w:val="24"/>
        </w:rPr>
        <w:lastRenderedPageBreak/>
        <w:t>NOLIKUMA PIELIKUMI</w:t>
      </w:r>
      <w:bookmarkStart w:id="0" w:name="_Hlk529267166"/>
    </w:p>
    <w:p w14:paraId="16A50139" w14:textId="77777777" w:rsidR="00A705D3" w:rsidRPr="005E1A1D" w:rsidRDefault="00A705D3" w:rsidP="00CA202F">
      <w:pPr>
        <w:spacing w:after="0" w:line="240" w:lineRule="auto"/>
        <w:contextualSpacing/>
        <w:jc w:val="both"/>
        <w:rPr>
          <w:rFonts w:ascii="Times New Roman" w:eastAsia="Times New Roman" w:hAnsi="Times New Roman" w:cs="Times New Roman"/>
          <w:sz w:val="24"/>
          <w:szCs w:val="24"/>
        </w:rPr>
      </w:pPr>
    </w:p>
    <w:p w14:paraId="6CCC03C2" w14:textId="560F01FB" w:rsidR="00CA202F" w:rsidRPr="005E1A1D" w:rsidRDefault="00CA202F" w:rsidP="00CA202F">
      <w:pPr>
        <w:spacing w:after="0" w:line="240" w:lineRule="auto"/>
        <w:contextualSpacing/>
        <w:jc w:val="both"/>
        <w:rPr>
          <w:rFonts w:ascii="Times New Roman" w:eastAsia="Times New Roman" w:hAnsi="Times New Roman" w:cs="Times New Roman"/>
          <w:sz w:val="24"/>
          <w:szCs w:val="24"/>
        </w:rPr>
      </w:pPr>
      <w:r w:rsidRPr="005E1A1D">
        <w:rPr>
          <w:rFonts w:ascii="Times New Roman" w:eastAsia="Times New Roman" w:hAnsi="Times New Roman" w:cs="Times New Roman"/>
          <w:sz w:val="24"/>
          <w:szCs w:val="24"/>
        </w:rPr>
        <w:t xml:space="preserve">Pielikums Nr.1 – </w:t>
      </w:r>
      <w:r w:rsidR="00A705D3" w:rsidRPr="005E1A1D">
        <w:rPr>
          <w:rFonts w:ascii="Times New Roman" w:eastAsia="Times New Roman" w:hAnsi="Times New Roman" w:cs="Times New Roman"/>
          <w:sz w:val="24"/>
          <w:szCs w:val="24"/>
        </w:rPr>
        <w:t>Pieteikums uz 1 lapas.</w:t>
      </w:r>
    </w:p>
    <w:bookmarkEnd w:id="0"/>
    <w:p w14:paraId="7D44C39D" w14:textId="77777777" w:rsidR="00CA202F" w:rsidRPr="005E1A1D" w:rsidRDefault="00CA202F" w:rsidP="00CA202F">
      <w:pPr>
        <w:keepNext/>
        <w:spacing w:before="120" w:after="120" w:line="240" w:lineRule="auto"/>
        <w:jc w:val="both"/>
        <w:outlineLvl w:val="1"/>
        <w:rPr>
          <w:rFonts w:ascii="Times New Roman" w:eastAsia="Times New Roman" w:hAnsi="Times New Roman" w:cs="Times New Roman"/>
          <w:b/>
          <w:bCs/>
          <w:sz w:val="24"/>
          <w:szCs w:val="24"/>
        </w:rPr>
      </w:pPr>
      <w:r w:rsidRPr="005E1A1D">
        <w:rPr>
          <w:rFonts w:ascii="Times New Roman" w:eastAsia="Times New Roman" w:hAnsi="Times New Roman" w:cs="Times New Roman"/>
          <w:b/>
          <w:bCs/>
          <w:sz w:val="24"/>
          <w:szCs w:val="24"/>
        </w:rPr>
        <w:t xml:space="preserve">                                       </w:t>
      </w:r>
    </w:p>
    <w:p w14:paraId="52116C40" w14:textId="77777777" w:rsidR="00CA202F" w:rsidRPr="00A705D3" w:rsidRDefault="00CA202F" w:rsidP="00CA202F">
      <w:pPr>
        <w:pageBreakBefore/>
        <w:ind w:firstLine="5040"/>
        <w:jc w:val="right"/>
        <w:rPr>
          <w:rFonts w:ascii="Times New Roman" w:hAnsi="Times New Roman" w:cs="Times New Roman"/>
          <w:sz w:val="24"/>
          <w:szCs w:val="24"/>
        </w:rPr>
      </w:pPr>
      <w:r w:rsidRPr="00A705D3">
        <w:rPr>
          <w:rFonts w:ascii="Times New Roman" w:hAnsi="Times New Roman" w:cs="Times New Roman"/>
          <w:sz w:val="24"/>
          <w:szCs w:val="24"/>
        </w:rPr>
        <w:lastRenderedPageBreak/>
        <w:t>Pielikums Nr.1</w:t>
      </w:r>
    </w:p>
    <w:p w14:paraId="0172A3CD" w14:textId="77777777" w:rsidR="00CA202F" w:rsidRPr="00A705D3" w:rsidRDefault="00CA202F" w:rsidP="00CA202F">
      <w:pPr>
        <w:spacing w:before="120" w:after="120"/>
        <w:ind w:left="539" w:hanging="539"/>
        <w:jc w:val="center"/>
        <w:rPr>
          <w:rFonts w:ascii="Times New Roman" w:hAnsi="Times New Roman" w:cs="Times New Roman"/>
          <w:sz w:val="24"/>
          <w:szCs w:val="24"/>
        </w:rPr>
      </w:pPr>
      <w:r w:rsidRPr="00A705D3">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CA202F" w:rsidRPr="00A705D3" w14:paraId="14C8C9D5" w14:textId="77777777" w:rsidTr="00711973">
        <w:trPr>
          <w:trHeight w:val="1176"/>
        </w:trPr>
        <w:tc>
          <w:tcPr>
            <w:tcW w:w="959" w:type="dxa"/>
            <w:vAlign w:val="center"/>
          </w:tcPr>
          <w:p w14:paraId="2602AD11" w14:textId="77777777" w:rsidR="00CA202F" w:rsidRPr="00A705D3" w:rsidRDefault="00CA202F" w:rsidP="0071197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A705D3">
              <w:rPr>
                <w:rFonts w:ascii="Times New Roman" w:eastAsia="Times New Roman" w:hAnsi="Times New Roman" w:cs="Times New Roman"/>
                <w:sz w:val="24"/>
                <w:szCs w:val="24"/>
                <w:lang w:eastAsia="ar-SA"/>
              </w:rPr>
              <w:t>Nr. p.k.</w:t>
            </w:r>
          </w:p>
        </w:tc>
        <w:tc>
          <w:tcPr>
            <w:tcW w:w="4706" w:type="dxa"/>
            <w:vAlign w:val="center"/>
          </w:tcPr>
          <w:p w14:paraId="4FB6247E" w14:textId="77777777" w:rsidR="00CA202F" w:rsidRPr="00A705D3" w:rsidRDefault="00CA202F" w:rsidP="00711973">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A705D3">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19A2C769" w14:textId="639884AA" w:rsidR="00CA202F" w:rsidRPr="00A705D3" w:rsidRDefault="00CA202F" w:rsidP="00711973">
            <w:pPr>
              <w:spacing w:after="0" w:line="240" w:lineRule="auto"/>
              <w:jc w:val="center"/>
              <w:rPr>
                <w:rFonts w:ascii="Times New Roman" w:eastAsia="Times New Roman" w:hAnsi="Times New Roman" w:cs="Times New Roman"/>
                <w:sz w:val="24"/>
                <w:szCs w:val="24"/>
                <w:lang w:eastAsia="ar-SA"/>
              </w:rPr>
            </w:pPr>
            <w:r w:rsidRPr="00A705D3">
              <w:rPr>
                <w:rFonts w:ascii="Times New Roman" w:eastAsia="Times New Roman" w:hAnsi="Times New Roman" w:cs="Times New Roman"/>
                <w:sz w:val="24"/>
                <w:szCs w:val="24"/>
                <w:lang w:eastAsia="ar-SA"/>
              </w:rPr>
              <w:t>Kopējā piedāvājuma cena (</w:t>
            </w:r>
            <w:r w:rsidRPr="00A705D3">
              <w:rPr>
                <w:rFonts w:ascii="Times New Roman" w:eastAsia="Times New Roman" w:hAnsi="Times New Roman" w:cs="Times New Roman"/>
                <w:i/>
                <w:sz w:val="24"/>
                <w:szCs w:val="24"/>
                <w:lang w:eastAsia="ar-SA"/>
              </w:rPr>
              <w:t>e</w:t>
            </w:r>
            <w:r w:rsidR="00A705D3">
              <w:rPr>
                <w:rFonts w:ascii="Times New Roman" w:eastAsia="Times New Roman" w:hAnsi="Times New Roman" w:cs="Times New Roman"/>
                <w:i/>
                <w:sz w:val="24"/>
                <w:szCs w:val="24"/>
                <w:lang w:eastAsia="ar-SA"/>
              </w:rPr>
              <w:t>i</w:t>
            </w:r>
            <w:r w:rsidRPr="00A705D3">
              <w:rPr>
                <w:rFonts w:ascii="Times New Roman" w:eastAsia="Times New Roman" w:hAnsi="Times New Roman" w:cs="Times New Roman"/>
                <w:i/>
                <w:sz w:val="24"/>
                <w:szCs w:val="24"/>
                <w:lang w:eastAsia="ar-SA"/>
              </w:rPr>
              <w:t>ro</w:t>
            </w:r>
            <w:r w:rsidRPr="00A705D3">
              <w:rPr>
                <w:rFonts w:ascii="Times New Roman" w:eastAsia="Times New Roman" w:hAnsi="Times New Roman" w:cs="Times New Roman"/>
                <w:sz w:val="24"/>
                <w:szCs w:val="24"/>
                <w:lang w:eastAsia="ar-SA"/>
              </w:rPr>
              <w:t>) bez PVN</w:t>
            </w:r>
          </w:p>
        </w:tc>
      </w:tr>
      <w:tr w:rsidR="00CA202F" w:rsidRPr="00A705D3" w14:paraId="24668C5D" w14:textId="77777777" w:rsidTr="00711973">
        <w:trPr>
          <w:trHeight w:val="646"/>
        </w:trPr>
        <w:tc>
          <w:tcPr>
            <w:tcW w:w="959" w:type="dxa"/>
            <w:vAlign w:val="center"/>
          </w:tcPr>
          <w:p w14:paraId="75F3BD2D" w14:textId="77777777" w:rsidR="00CA202F" w:rsidRPr="00A705D3" w:rsidRDefault="00CA202F" w:rsidP="00711973">
            <w:pPr>
              <w:tabs>
                <w:tab w:val="left" w:pos="318"/>
              </w:tabs>
              <w:suppressAutoHyphens/>
              <w:spacing w:after="0" w:line="240" w:lineRule="auto"/>
              <w:rPr>
                <w:rFonts w:ascii="Times New Roman" w:eastAsia="Times New Roman" w:hAnsi="Times New Roman" w:cs="Times New Roman"/>
                <w:sz w:val="24"/>
                <w:szCs w:val="24"/>
                <w:lang w:eastAsia="ar-SA"/>
              </w:rPr>
            </w:pPr>
            <w:r w:rsidRPr="00A705D3">
              <w:rPr>
                <w:rFonts w:ascii="Times New Roman" w:eastAsia="Times New Roman" w:hAnsi="Times New Roman" w:cs="Times New Roman"/>
                <w:sz w:val="24"/>
                <w:szCs w:val="24"/>
                <w:lang w:eastAsia="ar-SA"/>
              </w:rPr>
              <w:t>1.</w:t>
            </w:r>
          </w:p>
        </w:tc>
        <w:tc>
          <w:tcPr>
            <w:tcW w:w="4706" w:type="dxa"/>
          </w:tcPr>
          <w:p w14:paraId="7275B1DD" w14:textId="3966659D" w:rsidR="00CA202F" w:rsidRPr="00A705D3" w:rsidRDefault="007B5441" w:rsidP="007B5441">
            <w:pPr>
              <w:spacing w:after="0" w:line="240" w:lineRule="auto"/>
              <w:jc w:val="center"/>
              <w:rPr>
                <w:rFonts w:ascii="Times New Roman" w:eastAsia="Times New Roman" w:hAnsi="Times New Roman" w:cs="Times New Roman"/>
                <w:sz w:val="24"/>
                <w:szCs w:val="24"/>
                <w:lang w:eastAsia="ar-SA"/>
              </w:rPr>
            </w:pPr>
            <w:r w:rsidRPr="00A705D3">
              <w:rPr>
                <w:rFonts w:ascii="Times New Roman" w:hAnsi="Times New Roman" w:cs="Times New Roman"/>
                <w:sz w:val="24"/>
                <w:szCs w:val="24"/>
              </w:rPr>
              <w:t>Par investīciju projekta pieteikuma sagatavošanu Viļķenes ielai 2</w:t>
            </w:r>
            <w:r w:rsidR="00A705D3">
              <w:rPr>
                <w:rFonts w:ascii="Times New Roman" w:hAnsi="Times New Roman" w:cs="Times New Roman"/>
                <w:sz w:val="24"/>
                <w:szCs w:val="24"/>
              </w:rPr>
              <w:t xml:space="preserve">B, Limbažos </w:t>
            </w:r>
            <w:r w:rsidRPr="00A705D3">
              <w:rPr>
                <w:rFonts w:ascii="Times New Roman" w:hAnsi="Times New Roman" w:cs="Times New Roman"/>
                <w:b/>
                <w:bCs/>
                <w:sz w:val="24"/>
                <w:szCs w:val="24"/>
              </w:rPr>
              <w:t xml:space="preserve">(saskaņā ar izsludinātas projekta atlases </w:t>
            </w:r>
            <w:r w:rsidRPr="00A705D3">
              <w:rPr>
                <w:rFonts w:ascii="Times New Roman" w:eastAsia="Times New Roman" w:hAnsi="Times New Roman" w:cs="Times New Roman"/>
                <w:b/>
                <w:bCs/>
                <w:color w:val="1C1C1C"/>
                <w:kern w:val="36"/>
                <w:sz w:val="24"/>
                <w:szCs w:val="24"/>
                <w:lang w:eastAsia="lv-LV"/>
              </w:rPr>
              <w:t>2.2.1.1. Notekūdeņu un to dūņu</w:t>
            </w:r>
            <w:r w:rsidRPr="00A705D3">
              <w:rPr>
                <w:rFonts w:ascii="Times New Roman" w:eastAsia="Times New Roman" w:hAnsi="Times New Roman" w:cs="Times New Roman"/>
                <w:color w:val="1C1C1C"/>
                <w:kern w:val="36"/>
                <w:sz w:val="24"/>
                <w:szCs w:val="24"/>
                <w:lang w:eastAsia="lv-LV"/>
              </w:rPr>
              <w:t xml:space="preserve"> </w:t>
            </w:r>
            <w:r w:rsidRPr="00A705D3">
              <w:rPr>
                <w:rFonts w:ascii="Times New Roman" w:eastAsia="Times New Roman" w:hAnsi="Times New Roman" w:cs="Times New Roman"/>
                <w:b/>
                <w:bCs/>
                <w:color w:val="1C1C1C"/>
                <w:kern w:val="36"/>
                <w:sz w:val="24"/>
                <w:szCs w:val="24"/>
                <w:lang w:eastAsia="lv-LV"/>
              </w:rPr>
              <w:t>apsaimniekošanas sistēmas attīstība piesārņojuma samazināšanai, 1. kārta</w:t>
            </w:r>
            <w:r w:rsidR="002873DE" w:rsidRPr="00A705D3">
              <w:rPr>
                <w:rFonts w:ascii="Times New Roman" w:eastAsia="Times New Roman" w:hAnsi="Times New Roman" w:cs="Times New Roman"/>
                <w:b/>
                <w:bCs/>
                <w:color w:val="1C1C1C"/>
                <w:kern w:val="36"/>
                <w:sz w:val="24"/>
                <w:szCs w:val="24"/>
                <w:lang w:eastAsia="lv-LV"/>
              </w:rPr>
              <w:t xml:space="preserve"> nosacījumiem</w:t>
            </w:r>
            <w:r w:rsidRPr="00A705D3">
              <w:rPr>
                <w:rFonts w:ascii="Times New Roman" w:eastAsia="Times New Roman" w:hAnsi="Times New Roman" w:cs="Times New Roman"/>
                <w:b/>
                <w:bCs/>
                <w:color w:val="1C1C1C"/>
                <w:kern w:val="36"/>
                <w:sz w:val="24"/>
                <w:szCs w:val="24"/>
                <w:lang w:eastAsia="lv-LV"/>
              </w:rPr>
              <w:t>)</w:t>
            </w:r>
          </w:p>
        </w:tc>
        <w:tc>
          <w:tcPr>
            <w:tcW w:w="3686" w:type="dxa"/>
            <w:tcBorders>
              <w:left w:val="single" w:sz="4" w:space="0" w:color="auto"/>
            </w:tcBorders>
          </w:tcPr>
          <w:p w14:paraId="28356B6A" w14:textId="77777777" w:rsidR="00CA202F" w:rsidRPr="00A705D3" w:rsidRDefault="00CA202F" w:rsidP="00711973">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CA202F" w:rsidRPr="00A705D3" w14:paraId="6291AF8F" w14:textId="77777777" w:rsidTr="00711973">
        <w:trPr>
          <w:trHeight w:val="375"/>
        </w:trPr>
        <w:tc>
          <w:tcPr>
            <w:tcW w:w="959" w:type="dxa"/>
            <w:vAlign w:val="center"/>
          </w:tcPr>
          <w:p w14:paraId="0D2390DF" w14:textId="77777777" w:rsidR="00CA202F" w:rsidRPr="00A705D3" w:rsidRDefault="00CA202F" w:rsidP="00711973">
            <w:pPr>
              <w:tabs>
                <w:tab w:val="left" w:pos="318"/>
              </w:tabs>
              <w:suppressAutoHyphens/>
              <w:spacing w:after="0" w:line="240" w:lineRule="auto"/>
              <w:rPr>
                <w:rFonts w:ascii="Times New Roman" w:eastAsia="Times New Roman" w:hAnsi="Times New Roman" w:cs="Times New Roman"/>
                <w:b/>
                <w:bCs/>
                <w:sz w:val="24"/>
                <w:szCs w:val="24"/>
                <w:lang w:eastAsia="ar-SA"/>
              </w:rPr>
            </w:pPr>
            <w:r w:rsidRPr="00A705D3">
              <w:rPr>
                <w:rFonts w:ascii="Times New Roman" w:eastAsia="Times New Roman" w:hAnsi="Times New Roman" w:cs="Times New Roman"/>
                <w:b/>
                <w:bCs/>
                <w:sz w:val="24"/>
                <w:szCs w:val="24"/>
                <w:lang w:eastAsia="ar-SA"/>
              </w:rPr>
              <w:t>2.</w:t>
            </w:r>
          </w:p>
        </w:tc>
        <w:tc>
          <w:tcPr>
            <w:tcW w:w="4706" w:type="dxa"/>
          </w:tcPr>
          <w:p w14:paraId="2879809F" w14:textId="77777777" w:rsidR="00CA202F" w:rsidRPr="00A705D3" w:rsidRDefault="00CA202F" w:rsidP="00711973">
            <w:pPr>
              <w:suppressAutoHyphens/>
              <w:spacing w:after="0" w:line="240" w:lineRule="auto"/>
              <w:rPr>
                <w:rFonts w:ascii="Times New Roman" w:eastAsia="Times New Roman" w:hAnsi="Times New Roman" w:cs="Times New Roman"/>
                <w:bCs/>
                <w:sz w:val="24"/>
                <w:szCs w:val="24"/>
                <w:lang w:eastAsia="ar-SA"/>
              </w:rPr>
            </w:pPr>
            <w:r w:rsidRPr="00A705D3">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584823C9" w14:textId="77777777" w:rsidR="00CA202F" w:rsidRPr="00A705D3" w:rsidRDefault="00CA202F" w:rsidP="0071197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CA202F" w:rsidRPr="00A705D3" w14:paraId="260307D5" w14:textId="77777777" w:rsidTr="00711973">
        <w:trPr>
          <w:trHeight w:val="375"/>
        </w:trPr>
        <w:tc>
          <w:tcPr>
            <w:tcW w:w="959" w:type="dxa"/>
            <w:vAlign w:val="center"/>
          </w:tcPr>
          <w:p w14:paraId="0A08DD1D" w14:textId="77777777" w:rsidR="00CA202F" w:rsidRPr="00A705D3" w:rsidRDefault="00CA202F" w:rsidP="00711973">
            <w:pPr>
              <w:tabs>
                <w:tab w:val="left" w:pos="318"/>
              </w:tabs>
              <w:suppressAutoHyphens/>
              <w:spacing w:after="0" w:line="240" w:lineRule="auto"/>
              <w:rPr>
                <w:rFonts w:ascii="Times New Roman" w:eastAsia="Times New Roman" w:hAnsi="Times New Roman" w:cs="Times New Roman"/>
                <w:b/>
                <w:bCs/>
                <w:sz w:val="24"/>
                <w:szCs w:val="24"/>
                <w:lang w:eastAsia="ar-SA"/>
              </w:rPr>
            </w:pPr>
            <w:r w:rsidRPr="00A705D3">
              <w:rPr>
                <w:rFonts w:ascii="Times New Roman" w:eastAsia="Times New Roman" w:hAnsi="Times New Roman" w:cs="Times New Roman"/>
                <w:b/>
                <w:bCs/>
                <w:sz w:val="24"/>
                <w:szCs w:val="24"/>
                <w:lang w:eastAsia="ar-SA"/>
              </w:rPr>
              <w:t>3.</w:t>
            </w:r>
          </w:p>
        </w:tc>
        <w:tc>
          <w:tcPr>
            <w:tcW w:w="4706" w:type="dxa"/>
          </w:tcPr>
          <w:p w14:paraId="1117650C" w14:textId="77777777" w:rsidR="00CA202F" w:rsidRPr="00A705D3" w:rsidRDefault="00CA202F" w:rsidP="00711973">
            <w:pPr>
              <w:suppressAutoHyphens/>
              <w:spacing w:after="0" w:line="240" w:lineRule="auto"/>
              <w:rPr>
                <w:rFonts w:ascii="Times New Roman" w:eastAsia="Times New Roman" w:hAnsi="Times New Roman" w:cs="Times New Roman"/>
                <w:bCs/>
                <w:sz w:val="24"/>
                <w:szCs w:val="24"/>
                <w:lang w:eastAsia="ar-SA"/>
              </w:rPr>
            </w:pPr>
            <w:r w:rsidRPr="00A705D3">
              <w:rPr>
                <w:rFonts w:ascii="Times New Roman" w:hAnsi="Times New Roman" w:cs="Times New Roman"/>
                <w:sz w:val="24"/>
                <w:szCs w:val="24"/>
              </w:rPr>
              <w:t>Summa kopā</w:t>
            </w:r>
          </w:p>
        </w:tc>
        <w:tc>
          <w:tcPr>
            <w:tcW w:w="3686" w:type="dxa"/>
            <w:tcBorders>
              <w:left w:val="single" w:sz="4" w:space="0" w:color="auto"/>
            </w:tcBorders>
          </w:tcPr>
          <w:p w14:paraId="498C4A16" w14:textId="77777777" w:rsidR="00CA202F" w:rsidRPr="00A705D3" w:rsidRDefault="00CA202F" w:rsidP="0071197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5D50480D" w14:textId="77777777" w:rsidR="00CA202F" w:rsidRPr="00A705D3" w:rsidRDefault="00CA202F" w:rsidP="00CA202F">
      <w:pPr>
        <w:tabs>
          <w:tab w:val="left" w:pos="180"/>
          <w:tab w:val="left" w:pos="540"/>
          <w:tab w:val="left" w:pos="900"/>
        </w:tabs>
        <w:ind w:left="540" w:hanging="540"/>
        <w:jc w:val="both"/>
        <w:rPr>
          <w:rFonts w:ascii="Times New Roman" w:hAnsi="Times New Roman" w:cs="Times New Roman"/>
          <w:sz w:val="24"/>
          <w:szCs w:val="24"/>
        </w:rPr>
      </w:pPr>
      <w:r w:rsidRPr="00A705D3">
        <w:rPr>
          <w:rFonts w:ascii="Times New Roman" w:hAnsi="Times New Roman" w:cs="Times New Roman"/>
          <w:sz w:val="24"/>
          <w:szCs w:val="24"/>
        </w:rPr>
        <w:t>Ar šī pieteikuma iesniegšanu:</w:t>
      </w:r>
    </w:p>
    <w:p w14:paraId="6BE8F41C" w14:textId="77777777" w:rsidR="00CA202F" w:rsidRPr="00A705D3" w:rsidRDefault="00CA202F" w:rsidP="00CA202F">
      <w:pPr>
        <w:numPr>
          <w:ilvl w:val="0"/>
          <w:numId w:val="2"/>
        </w:numPr>
        <w:tabs>
          <w:tab w:val="clear" w:pos="780"/>
          <w:tab w:val="left" w:pos="360"/>
          <w:tab w:val="left" w:pos="900"/>
          <w:tab w:val="num" w:pos="1260"/>
        </w:tabs>
        <w:suppressAutoHyphens/>
        <w:overflowPunct w:val="0"/>
        <w:autoSpaceDE w:val="0"/>
        <w:spacing w:after="0" w:line="240" w:lineRule="auto"/>
        <w:ind w:left="900" w:hanging="540"/>
        <w:jc w:val="both"/>
        <w:rPr>
          <w:rFonts w:ascii="Times New Roman" w:hAnsi="Times New Roman" w:cs="Times New Roman"/>
          <w:sz w:val="24"/>
          <w:szCs w:val="24"/>
        </w:rPr>
      </w:pPr>
      <w:r w:rsidRPr="00A705D3">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2E9CAC2" w14:textId="77777777" w:rsidR="00CA202F" w:rsidRPr="00A705D3" w:rsidRDefault="00CA202F" w:rsidP="00CA202F">
      <w:pPr>
        <w:tabs>
          <w:tab w:val="left" w:pos="360"/>
        </w:tabs>
        <w:overflowPunct w:val="0"/>
        <w:autoSpaceDE w:val="0"/>
        <w:jc w:val="both"/>
        <w:rPr>
          <w:rFonts w:ascii="Times New Roman" w:hAnsi="Times New Roman" w:cs="Times New Roman"/>
          <w:sz w:val="24"/>
          <w:szCs w:val="24"/>
        </w:rPr>
      </w:pPr>
      <w:r w:rsidRPr="00A705D3">
        <w:rPr>
          <w:rFonts w:ascii="Times New Roman" w:hAnsi="Times New Roman" w:cs="Times New Roman"/>
          <w:sz w:val="24"/>
          <w:szCs w:val="24"/>
        </w:rPr>
        <w:t>Apliecinām, ka:</w:t>
      </w:r>
    </w:p>
    <w:p w14:paraId="3E146698" w14:textId="77777777" w:rsidR="00CA202F" w:rsidRPr="00A705D3" w:rsidRDefault="00CA202F" w:rsidP="00CA202F">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A705D3">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2FB0A133" w14:textId="77777777" w:rsidR="00CA202F" w:rsidRPr="00A705D3" w:rsidRDefault="00CA202F" w:rsidP="00CA202F">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A705D3">
        <w:rPr>
          <w:rFonts w:ascii="Times New Roman" w:hAnsi="Times New Roman" w:cs="Times New Roman"/>
          <w:sz w:val="24"/>
          <w:szCs w:val="24"/>
        </w:rPr>
        <w:t>Esam iepazinušies ar sagatavoto līgumprojektu un piekrītam tā noteikumiem;</w:t>
      </w:r>
    </w:p>
    <w:p w14:paraId="2624DC0C" w14:textId="77777777" w:rsidR="00CA202F" w:rsidRPr="00A705D3" w:rsidRDefault="00CA202F" w:rsidP="00CA202F">
      <w:pPr>
        <w:tabs>
          <w:tab w:val="left" w:pos="0"/>
        </w:tabs>
        <w:jc w:val="both"/>
        <w:rPr>
          <w:rFonts w:ascii="Times New Roman" w:hAnsi="Times New Roman" w:cs="Times New Roman"/>
          <w:sz w:val="24"/>
          <w:szCs w:val="24"/>
        </w:rPr>
      </w:pPr>
      <w:r w:rsidRPr="00A705D3">
        <w:rPr>
          <w:rFonts w:ascii="Times New Roman" w:hAnsi="Times New Roman" w:cs="Times New Roman"/>
          <w:sz w:val="24"/>
          <w:szCs w:val="24"/>
        </w:rPr>
        <w:t>Uzņēmējs___________________________________________________________</w:t>
      </w:r>
    </w:p>
    <w:p w14:paraId="6F1A8CE0" w14:textId="77777777" w:rsidR="00CA202F" w:rsidRPr="00A705D3" w:rsidRDefault="00CA202F" w:rsidP="00CA202F">
      <w:pPr>
        <w:tabs>
          <w:tab w:val="left" w:pos="0"/>
        </w:tabs>
        <w:rPr>
          <w:rFonts w:ascii="Times New Roman" w:hAnsi="Times New Roman" w:cs="Times New Roman"/>
          <w:sz w:val="24"/>
          <w:szCs w:val="24"/>
        </w:rPr>
      </w:pP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t>pretendenta nosaukums</w:t>
      </w:r>
    </w:p>
    <w:p w14:paraId="689B6961" w14:textId="77777777" w:rsidR="00CA202F" w:rsidRPr="00A705D3" w:rsidRDefault="00CA202F" w:rsidP="00CA202F">
      <w:pPr>
        <w:pBdr>
          <w:top w:val="single" w:sz="4" w:space="1" w:color="000000"/>
        </w:pBdr>
        <w:tabs>
          <w:tab w:val="left" w:pos="0"/>
          <w:tab w:val="left" w:pos="360"/>
        </w:tabs>
        <w:rPr>
          <w:rFonts w:ascii="Times New Roman" w:hAnsi="Times New Roman" w:cs="Times New Roman"/>
          <w:sz w:val="24"/>
          <w:szCs w:val="24"/>
        </w:rPr>
      </w:pP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t>pretendenta adrese, tālruņa (faksa) numuri</w:t>
      </w:r>
    </w:p>
    <w:p w14:paraId="2D269FC2" w14:textId="77777777" w:rsidR="00CA202F" w:rsidRPr="00A705D3" w:rsidRDefault="00CA202F" w:rsidP="00CA202F">
      <w:pPr>
        <w:tabs>
          <w:tab w:val="left" w:pos="0"/>
        </w:tabs>
        <w:jc w:val="both"/>
        <w:rPr>
          <w:rFonts w:ascii="Times New Roman" w:hAnsi="Times New Roman" w:cs="Times New Roman"/>
          <w:sz w:val="24"/>
          <w:szCs w:val="24"/>
        </w:rPr>
      </w:pPr>
      <w:r w:rsidRPr="00A705D3">
        <w:rPr>
          <w:rFonts w:ascii="Times New Roman" w:hAnsi="Times New Roman" w:cs="Times New Roman"/>
          <w:sz w:val="24"/>
          <w:szCs w:val="24"/>
        </w:rPr>
        <w:t>vienotais reģistrācijas Nr.________________________________________________</w:t>
      </w:r>
    </w:p>
    <w:p w14:paraId="3DCB9012" w14:textId="77777777" w:rsidR="00CA202F" w:rsidRPr="00A705D3" w:rsidRDefault="00CA202F" w:rsidP="00CA202F">
      <w:pPr>
        <w:tabs>
          <w:tab w:val="left" w:pos="0"/>
        </w:tabs>
        <w:rPr>
          <w:rFonts w:ascii="Times New Roman" w:hAnsi="Times New Roman" w:cs="Times New Roman"/>
          <w:sz w:val="24"/>
          <w:szCs w:val="24"/>
        </w:rPr>
      </w:pPr>
    </w:p>
    <w:p w14:paraId="4562DE07" w14:textId="77777777" w:rsidR="00CA202F" w:rsidRPr="00A705D3" w:rsidRDefault="00CA202F" w:rsidP="00CA202F">
      <w:pPr>
        <w:pBdr>
          <w:top w:val="single" w:sz="4" w:space="14" w:color="000000"/>
        </w:pBdr>
        <w:tabs>
          <w:tab w:val="left" w:pos="0"/>
        </w:tabs>
        <w:rPr>
          <w:rFonts w:ascii="Times New Roman" w:hAnsi="Times New Roman" w:cs="Times New Roman"/>
          <w:sz w:val="24"/>
          <w:szCs w:val="24"/>
        </w:rPr>
      </w:pP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t>pretendenta bankas rekvizīti</w:t>
      </w:r>
    </w:p>
    <w:p w14:paraId="7CEC8410" w14:textId="77777777" w:rsidR="00CA202F" w:rsidRPr="00A705D3" w:rsidRDefault="00CA202F" w:rsidP="00CA202F">
      <w:pPr>
        <w:pStyle w:val="Galvene"/>
        <w:tabs>
          <w:tab w:val="left" w:pos="0"/>
        </w:tabs>
      </w:pPr>
    </w:p>
    <w:p w14:paraId="18934BA2" w14:textId="77777777" w:rsidR="00CA202F" w:rsidRPr="00A705D3" w:rsidRDefault="00CA202F" w:rsidP="00CA202F">
      <w:pPr>
        <w:pStyle w:val="Galvene"/>
        <w:pBdr>
          <w:top w:val="single" w:sz="4" w:space="1" w:color="000000"/>
        </w:pBdr>
        <w:tabs>
          <w:tab w:val="left" w:pos="0"/>
        </w:tabs>
      </w:pPr>
      <w:r w:rsidRPr="00A705D3">
        <w:t>vadītāja vai pilnvarotās personas amats, vārds un uzvārds, mob.tel.</w:t>
      </w:r>
    </w:p>
    <w:p w14:paraId="65C93607" w14:textId="77777777" w:rsidR="00CA202F" w:rsidRPr="00A705D3" w:rsidRDefault="00CA202F" w:rsidP="00CA202F">
      <w:pPr>
        <w:pStyle w:val="Galvene"/>
        <w:tabs>
          <w:tab w:val="left" w:pos="0"/>
        </w:tabs>
      </w:pPr>
    </w:p>
    <w:p w14:paraId="732AA2E0" w14:textId="77777777" w:rsidR="00CA202F" w:rsidRPr="00A705D3" w:rsidRDefault="00CA202F" w:rsidP="00CA202F">
      <w:pPr>
        <w:tabs>
          <w:tab w:val="left" w:pos="0"/>
          <w:tab w:val="left" w:pos="360"/>
        </w:tabs>
        <w:rPr>
          <w:rFonts w:ascii="Times New Roman" w:hAnsi="Times New Roman" w:cs="Times New Roman"/>
          <w:sz w:val="24"/>
          <w:szCs w:val="24"/>
        </w:rPr>
      </w:pPr>
      <w:r w:rsidRPr="00A705D3">
        <w:rPr>
          <w:rFonts w:ascii="Times New Roman" w:hAnsi="Times New Roman" w:cs="Times New Roman"/>
          <w:sz w:val="24"/>
          <w:szCs w:val="24"/>
        </w:rPr>
        <w:t>Z.v.</w:t>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t xml:space="preserve">        </w:t>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r>
      <w:r w:rsidRPr="00A705D3">
        <w:rPr>
          <w:rFonts w:ascii="Times New Roman" w:hAnsi="Times New Roman" w:cs="Times New Roman"/>
          <w:sz w:val="24"/>
          <w:szCs w:val="24"/>
        </w:rPr>
        <w:tab/>
        <w:t xml:space="preserve">             </w:t>
      </w:r>
    </w:p>
    <w:p w14:paraId="45B760A3" w14:textId="77777777" w:rsidR="00CA202F" w:rsidRPr="00A705D3" w:rsidRDefault="00CA202F" w:rsidP="00CA202F">
      <w:pPr>
        <w:rPr>
          <w:rFonts w:ascii="Times New Roman" w:hAnsi="Times New Roman" w:cs="Times New Roman"/>
          <w:b/>
        </w:rPr>
      </w:pPr>
    </w:p>
    <w:p w14:paraId="264C766A" w14:textId="77777777" w:rsidR="00C723DB" w:rsidRDefault="00C723DB"/>
    <w:sectPr w:rsidR="00C723DB" w:rsidSect="00CA202F">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33F594B"/>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FC563D"/>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98057B3"/>
    <w:multiLevelType w:val="multilevel"/>
    <w:tmpl w:val="FE549D94"/>
    <w:lvl w:ilvl="0">
      <w:start w:val="1"/>
      <w:numFmt w:val="decimal"/>
      <w:lvlText w:val="%1."/>
      <w:lvlJc w:val="left"/>
      <w:pPr>
        <w:ind w:left="360" w:hanging="360"/>
      </w:pPr>
      <w:rPr>
        <w:rFonts w:ascii="Times New Roman" w:eastAsia="Calibri" w:hAnsi="Times New Roman" w:cs="Times New Roman"/>
        <w:b w:val="0"/>
        <w:color w:val="auto"/>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25807990">
    <w:abstractNumId w:val="0"/>
  </w:num>
  <w:num w:numId="2" w16cid:durableId="165247249">
    <w:abstractNumId w:val="1"/>
  </w:num>
  <w:num w:numId="3" w16cid:durableId="1806268622">
    <w:abstractNumId w:val="3"/>
  </w:num>
  <w:num w:numId="4" w16cid:durableId="670916729">
    <w:abstractNumId w:val="5"/>
  </w:num>
  <w:num w:numId="5" w16cid:durableId="999576723">
    <w:abstractNumId w:val="4"/>
  </w:num>
  <w:num w:numId="6" w16cid:durableId="164731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2F"/>
    <w:rsid w:val="000F5E48"/>
    <w:rsid w:val="00186D6F"/>
    <w:rsid w:val="001E5BC3"/>
    <w:rsid w:val="00243129"/>
    <w:rsid w:val="002873DE"/>
    <w:rsid w:val="003D38B3"/>
    <w:rsid w:val="0041518B"/>
    <w:rsid w:val="0047550F"/>
    <w:rsid w:val="005855CB"/>
    <w:rsid w:val="005E1A1D"/>
    <w:rsid w:val="006F11F2"/>
    <w:rsid w:val="007A5215"/>
    <w:rsid w:val="007B5441"/>
    <w:rsid w:val="00882069"/>
    <w:rsid w:val="00A705D3"/>
    <w:rsid w:val="00BA0F64"/>
    <w:rsid w:val="00C07EF8"/>
    <w:rsid w:val="00C723DB"/>
    <w:rsid w:val="00CA202F"/>
    <w:rsid w:val="00CC15A5"/>
    <w:rsid w:val="00D725C5"/>
    <w:rsid w:val="00E00775"/>
    <w:rsid w:val="00E074B1"/>
    <w:rsid w:val="00F311F3"/>
    <w:rsid w:val="00F43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E621"/>
  <w15:chartTrackingRefBased/>
  <w15:docId w15:val="{483D1315-58D5-4FB7-B218-301F21CD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202F"/>
    <w:rPr>
      <w:kern w:val="0"/>
      <w14:ligatures w14:val="none"/>
    </w:rPr>
  </w:style>
  <w:style w:type="paragraph" w:styleId="Virsraksts1">
    <w:name w:val="heading 1"/>
    <w:basedOn w:val="Parasts"/>
    <w:next w:val="Parasts"/>
    <w:link w:val="Virsraksts1Rakstz"/>
    <w:uiPriority w:val="9"/>
    <w:qFormat/>
    <w:rsid w:val="00F432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A202F"/>
    <w:pPr>
      <w:ind w:left="720"/>
      <w:contextualSpacing/>
    </w:pPr>
  </w:style>
  <w:style w:type="paragraph" w:styleId="Galvene">
    <w:name w:val="header"/>
    <w:basedOn w:val="Parasts"/>
    <w:link w:val="GalveneRakstz"/>
    <w:rsid w:val="00CA202F"/>
    <w:pPr>
      <w:tabs>
        <w:tab w:val="center" w:pos="4153"/>
        <w:tab w:val="right" w:pos="8306"/>
      </w:tabs>
      <w:spacing w:after="0" w:line="240" w:lineRule="auto"/>
    </w:pPr>
    <w:rPr>
      <w:rFonts w:ascii="Times New Roman" w:eastAsia="Times New Roman" w:hAnsi="Times New Roman" w:cs="Times New Roman"/>
      <w:sz w:val="24"/>
      <w:szCs w:val="24"/>
      <w:lang w:val="x-none" w:eastAsia="lv-LV"/>
    </w:rPr>
  </w:style>
  <w:style w:type="character" w:customStyle="1" w:styleId="GalveneRakstz">
    <w:name w:val="Galvene Rakstz."/>
    <w:basedOn w:val="Noklusjumarindkopasfonts"/>
    <w:link w:val="Galvene"/>
    <w:rsid w:val="00CA202F"/>
    <w:rPr>
      <w:rFonts w:ascii="Times New Roman" w:eastAsia="Times New Roman" w:hAnsi="Times New Roman" w:cs="Times New Roman"/>
      <w:kern w:val="0"/>
      <w:sz w:val="24"/>
      <w:szCs w:val="24"/>
      <w:lang w:val="x-none" w:eastAsia="lv-LV"/>
      <w14:ligatures w14:val="none"/>
    </w:rPr>
  </w:style>
  <w:style w:type="character" w:customStyle="1" w:styleId="Virsraksts1Rakstz">
    <w:name w:val="Virsraksts 1 Rakstz."/>
    <w:basedOn w:val="Noklusjumarindkopasfonts"/>
    <w:link w:val="Virsraksts1"/>
    <w:uiPriority w:val="9"/>
    <w:rsid w:val="00F432E1"/>
    <w:rPr>
      <w:rFonts w:asciiTheme="majorHAnsi" w:eastAsiaTheme="majorEastAsia" w:hAnsiTheme="majorHAnsi" w:cstheme="majorBidi"/>
      <w:color w:val="2F5496" w:themeColor="accent1" w:themeShade="BF"/>
      <w:kern w:val="0"/>
      <w:sz w:val="32"/>
      <w:szCs w:val="32"/>
      <w14:ligatures w14:val="none"/>
    </w:rPr>
  </w:style>
  <w:style w:type="character" w:styleId="Hipersaite">
    <w:name w:val="Hyperlink"/>
    <w:uiPriority w:val="99"/>
    <w:rsid w:val="00BA0F64"/>
    <w:rPr>
      <w:color w:val="0000FF"/>
      <w:u w:val="single"/>
    </w:rPr>
  </w:style>
  <w:style w:type="character" w:styleId="Neatrisintapieminana">
    <w:name w:val="Unresolved Mention"/>
    <w:basedOn w:val="Noklusjumarindkopasfonts"/>
    <w:uiPriority w:val="99"/>
    <w:semiHidden/>
    <w:unhideWhenUsed/>
    <w:rsid w:val="00BA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5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silt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11" Type="http://schemas.openxmlformats.org/officeDocument/2006/relationships/theme" Target="theme/theme1.xml"/><Relationship Id="rId5" Type="http://schemas.openxmlformats.org/officeDocument/2006/relationships/hyperlink" Target="mailto:info@limbazusiltum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2685</Words>
  <Characters>1532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13</cp:revision>
  <cp:lastPrinted>2024-07-24T08:10:00Z</cp:lastPrinted>
  <dcterms:created xsi:type="dcterms:W3CDTF">2024-07-22T06:38:00Z</dcterms:created>
  <dcterms:modified xsi:type="dcterms:W3CDTF">2024-07-24T10:16:00Z</dcterms:modified>
</cp:coreProperties>
</file>