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41295" w14:textId="7B6EEDD3" w:rsidR="005E703C" w:rsidRDefault="005E703C" w:rsidP="005E703C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>
        <w:t xml:space="preserve">Par cenu aptaujas </w:t>
      </w:r>
      <w:r w:rsidR="003E7BD7" w:rsidRPr="003B5418">
        <w:t>“Par SIA “LIMBAŽU SILTUMS” ūdensapgādes sistēmu un to elementu dezinfekciju 2024.gadā (otrai dezinfekcijas reizei)”,  ID Nr. LS 2024/3</w:t>
      </w:r>
      <w:r w:rsidR="003E7BD7">
        <w:t>3</w:t>
      </w:r>
      <w:r w:rsidR="003E7BD7">
        <w:t xml:space="preserve"> </w:t>
      </w:r>
      <w:r>
        <w:t>rezultātiem</w:t>
      </w:r>
    </w:p>
    <w:p w14:paraId="23E9A144" w14:textId="77777777" w:rsidR="005E703C" w:rsidRPr="00982798" w:rsidRDefault="005E703C" w:rsidP="005E703C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</w:p>
    <w:p w14:paraId="54DC7DF3" w14:textId="43C5F1EF" w:rsidR="005E703C" w:rsidRPr="00C41446" w:rsidRDefault="005E703C" w:rsidP="005E703C">
      <w:pPr>
        <w:ind w:firstLine="720"/>
        <w:jc w:val="both"/>
        <w:rPr>
          <w:szCs w:val="20"/>
          <w:lang w:eastAsia="en-US"/>
        </w:rPr>
      </w:pPr>
      <w:r w:rsidRPr="00323F95">
        <w:t>SIA „L</w:t>
      </w:r>
      <w:r>
        <w:t>IMBAŽU SILTUMS</w:t>
      </w:r>
      <w:r w:rsidRPr="00323F95">
        <w:t>”</w:t>
      </w:r>
      <w:r>
        <w:t xml:space="preserve">, </w:t>
      </w:r>
      <w:r w:rsidRPr="00323F95">
        <w:t>reģ</w:t>
      </w:r>
      <w:r>
        <w:t xml:space="preserve">. </w:t>
      </w:r>
      <w:r w:rsidRPr="00323F95">
        <w:t xml:space="preserve">Nr. 40003006715, juridiskā adrese: </w:t>
      </w:r>
      <w:r>
        <w:t>Jaunā</w:t>
      </w:r>
      <w:r w:rsidRPr="00323F95">
        <w:t xml:space="preserve"> iela </w:t>
      </w:r>
      <w:r>
        <w:t>2A</w:t>
      </w:r>
      <w:r w:rsidRPr="00323F95">
        <w:t>, Limbaži, Limbažu novads, LV</w:t>
      </w:r>
      <w:r>
        <w:t>-</w:t>
      </w:r>
      <w:r w:rsidRPr="00323F95">
        <w:t>4001</w:t>
      </w:r>
      <w:r w:rsidR="003E7BD7">
        <w:t>,</w:t>
      </w:r>
      <w:r>
        <w:t xml:space="preserve"> informē, ka</w:t>
      </w:r>
      <w:r w:rsidRPr="00D3680F">
        <w:t xml:space="preserve"> </w:t>
      </w:r>
      <w:r>
        <w:t xml:space="preserve">cenu aptaujā </w:t>
      </w:r>
      <w:r w:rsidR="003E7BD7" w:rsidRPr="003B5418">
        <w:t>“Par SIA “LIMBAŽU SILTUMS” ūdensapgādes sistēmu un to elementu dezinfekciju 2024.gadā (otrai dezinfekcijas reizei)”,  ID Nr. LS 2024/3</w:t>
      </w:r>
      <w:r w:rsidR="003E7BD7">
        <w:t>3</w:t>
      </w:r>
      <w:r w:rsidR="003E7BD7">
        <w:t xml:space="preserve"> </w:t>
      </w:r>
      <w:r>
        <w:t xml:space="preserve">cenu aptaujas komisija par uzvarētāju atzinusi pretendentu –  </w:t>
      </w:r>
      <w:bookmarkStart w:id="0" w:name="_Hlk180566155"/>
      <w:r w:rsidRPr="00C41446">
        <w:rPr>
          <w:szCs w:val="20"/>
          <w:lang w:eastAsia="en-US"/>
        </w:rPr>
        <w:t>S</w:t>
      </w:r>
      <w:r>
        <w:rPr>
          <w:szCs w:val="20"/>
          <w:lang w:eastAsia="en-US"/>
        </w:rPr>
        <w:t>IA</w:t>
      </w:r>
      <w:r w:rsidRPr="00C41446">
        <w:rPr>
          <w:szCs w:val="20"/>
          <w:lang w:eastAsia="en-US"/>
        </w:rPr>
        <w:t xml:space="preserve"> “</w:t>
      </w:r>
      <w:r w:rsidR="003E7BD7">
        <w:rPr>
          <w:szCs w:val="20"/>
          <w:lang w:eastAsia="en-US"/>
        </w:rPr>
        <w:t>Ūdens enerģija</w:t>
      </w:r>
      <w:r w:rsidRPr="00C41446">
        <w:rPr>
          <w:szCs w:val="20"/>
          <w:lang w:eastAsia="en-US"/>
        </w:rPr>
        <w:t>”</w:t>
      </w:r>
      <w:r w:rsidR="003E7BD7">
        <w:rPr>
          <w:szCs w:val="20"/>
          <w:lang w:eastAsia="en-US"/>
        </w:rPr>
        <w:t xml:space="preserve"> (</w:t>
      </w:r>
      <w:r w:rsidRPr="00C41446">
        <w:rPr>
          <w:szCs w:val="20"/>
          <w:lang w:eastAsia="en-US"/>
        </w:rPr>
        <w:t xml:space="preserve">Reģ. Nr. </w:t>
      </w:r>
      <w:r>
        <w:rPr>
          <w:szCs w:val="20"/>
          <w:lang w:eastAsia="en-US"/>
        </w:rPr>
        <w:t>4</w:t>
      </w:r>
      <w:r w:rsidR="003E7BD7">
        <w:rPr>
          <w:szCs w:val="20"/>
          <w:lang w:eastAsia="en-US"/>
        </w:rPr>
        <w:t>0103755836)</w:t>
      </w:r>
      <w:r>
        <w:rPr>
          <w:szCs w:val="20"/>
          <w:lang w:eastAsia="en-US"/>
        </w:rPr>
        <w:t>.</w:t>
      </w:r>
      <w:r w:rsidRPr="00C41446">
        <w:rPr>
          <w:szCs w:val="20"/>
          <w:lang w:eastAsia="en-US"/>
        </w:rPr>
        <w:t xml:space="preserve"> </w:t>
      </w:r>
      <w:bookmarkEnd w:id="0"/>
    </w:p>
    <w:p w14:paraId="29D8C1B9" w14:textId="561ECD82" w:rsidR="005E703C" w:rsidRDefault="005E703C" w:rsidP="005E703C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>
        <w:t>P</w:t>
      </w:r>
      <w:r w:rsidRPr="008C4B88">
        <w:t>iedāvāt</w:t>
      </w:r>
      <w:r>
        <w:t>ā</w:t>
      </w:r>
      <w:r w:rsidRPr="008C4B88">
        <w:t xml:space="preserve"> cen</w:t>
      </w:r>
      <w:r>
        <w:t>a</w:t>
      </w:r>
      <w:r w:rsidRPr="008C4B88">
        <w:t xml:space="preserve"> – </w:t>
      </w:r>
      <w:r w:rsidR="003E7BD7">
        <w:rPr>
          <w:szCs w:val="20"/>
          <w:lang w:eastAsia="en-US"/>
        </w:rPr>
        <w:t>3 563,88</w:t>
      </w:r>
      <w:r w:rsidRPr="00C41446">
        <w:rPr>
          <w:szCs w:val="20"/>
          <w:lang w:eastAsia="en-US"/>
        </w:rPr>
        <w:t xml:space="preserve"> EUR (bez PVN).</w:t>
      </w:r>
      <w:r w:rsidRPr="008C4B88">
        <w:t xml:space="preserve"> </w:t>
      </w:r>
    </w:p>
    <w:p w14:paraId="7B8CA601" w14:textId="77777777" w:rsidR="005E703C" w:rsidRPr="008C4B88" w:rsidRDefault="005E703C" w:rsidP="005E703C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 w:rsidRPr="008C4B88">
        <w:t>Vērtēšanas kritērijs – zemākā cena.</w:t>
      </w:r>
    </w:p>
    <w:p w14:paraId="5DC95F5C" w14:textId="77777777" w:rsidR="005E703C" w:rsidRDefault="005E703C" w:rsidP="005E703C"/>
    <w:p w14:paraId="25EBE7AF" w14:textId="77777777" w:rsidR="005E703C" w:rsidRDefault="005E703C"/>
    <w:sectPr w:rsidR="005E70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03C"/>
    <w:rsid w:val="003E7BD7"/>
    <w:rsid w:val="005E703C"/>
    <w:rsid w:val="00AA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5AAD"/>
  <w15:chartTrackingRefBased/>
  <w15:docId w15:val="{EDFF6B15-13FE-4338-9052-650014D8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E703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 Limbažu komunālserviss</dc:creator>
  <cp:keywords/>
  <dc:description/>
  <cp:lastModifiedBy>SIA Limbažu komunālserviss</cp:lastModifiedBy>
  <cp:revision>1</cp:revision>
  <dcterms:created xsi:type="dcterms:W3CDTF">2024-11-12T12:53:00Z</dcterms:created>
  <dcterms:modified xsi:type="dcterms:W3CDTF">2024-11-12T13:49:00Z</dcterms:modified>
</cp:coreProperties>
</file>